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65F" w:rsidRPr="00F3653A" w:rsidRDefault="00C45E4D" w:rsidP="00244981">
      <w:pPr>
        <w:pStyle w:val="berschrift1"/>
        <w:spacing w:before="0" w:after="0" w:line="276" w:lineRule="auto"/>
        <w:jc w:val="left"/>
      </w:pPr>
      <w:r w:rsidRPr="00F3653A">
        <w:t xml:space="preserve">Wirtgen W 200 F: </w:t>
      </w:r>
      <w:r w:rsidR="008307C2" w:rsidRPr="00F3653A">
        <w:t>Inteligencia fiable</w:t>
      </w:r>
      <w:r w:rsidRPr="00F3653A">
        <w:t xml:space="preserve"> </w:t>
      </w:r>
      <w:r w:rsidR="00F3653A" w:rsidRPr="00F3653A">
        <w:t>de l</w:t>
      </w:r>
      <w:r w:rsidRPr="00F3653A">
        <w:t>as n</w:t>
      </w:r>
      <w:r w:rsidR="00F3653A" w:rsidRPr="00F3653A">
        <w:t>ue</w:t>
      </w:r>
      <w:r w:rsidRPr="00F3653A">
        <w:t xml:space="preserve">vas </w:t>
      </w:r>
      <w:r w:rsidR="008307C2" w:rsidRPr="00F3653A">
        <w:t xml:space="preserve">fresadoras grandes </w:t>
      </w:r>
    </w:p>
    <w:p w:rsidR="002E765F" w:rsidRPr="00F3653A" w:rsidRDefault="002E765F" w:rsidP="002E765F">
      <w:pPr>
        <w:pStyle w:val="Text"/>
      </w:pPr>
    </w:p>
    <w:p w:rsidR="00B868BA" w:rsidRDefault="00350E98" w:rsidP="007658CA">
      <w:pPr>
        <w:pStyle w:val="Text"/>
        <w:spacing w:line="276" w:lineRule="auto"/>
        <w:rPr>
          <w:rStyle w:val="Hervorhebung"/>
          <w:b w:val="0"/>
        </w:rPr>
      </w:pPr>
      <w:r>
        <w:rPr>
          <w:rStyle w:val="Hervorhebung"/>
        </w:rPr>
        <w:t>Con la nueva generación de fresadoras grandes, Wirtgen, el especialista en fresadoras en frío, aumenta de forma sostenible la eficiencia de fresado. Las máquinas inteligentes</w:t>
      </w:r>
      <w:r w:rsidR="000774F7">
        <w:rPr>
          <w:rStyle w:val="Hervorhebung"/>
        </w:rPr>
        <w:t>, como la W 200 F</w:t>
      </w:r>
      <w:r>
        <w:t xml:space="preserve"> </w:t>
      </w:r>
      <w:r>
        <w:rPr>
          <w:rStyle w:val="Hervorhebung"/>
        </w:rPr>
        <w:t>ayudan al operario a mantener en todo momento el equilibrio óptimo entre el rendimiento, la calidad y los costes.</w:t>
      </w:r>
      <w:r>
        <w:rPr>
          <w:b/>
          <w:iCs/>
        </w:rPr>
        <w:t xml:space="preserve"> </w:t>
      </w:r>
    </w:p>
    <w:p w:rsidR="00737217" w:rsidRDefault="00737217" w:rsidP="007658CA">
      <w:pPr>
        <w:pStyle w:val="Text"/>
        <w:spacing w:line="276" w:lineRule="auto"/>
        <w:rPr>
          <w:rStyle w:val="Hervorhebung"/>
          <w:b w:val="0"/>
        </w:rPr>
      </w:pPr>
    </w:p>
    <w:p w:rsidR="00737217" w:rsidRPr="00710A37" w:rsidRDefault="00CB0AA8" w:rsidP="007658CA">
      <w:pPr>
        <w:pStyle w:val="Text"/>
        <w:spacing w:line="276" w:lineRule="auto"/>
        <w:rPr>
          <w:rStyle w:val="Hervorhebung"/>
          <w:b w:val="0"/>
        </w:rPr>
      </w:pPr>
      <w:r>
        <w:rPr>
          <w:rStyle w:val="Hervorhebung"/>
          <w:b w:val="0"/>
        </w:rPr>
        <w:t xml:space="preserve">Gracias a las anchuras de trabajo flexibles </w:t>
      </w:r>
      <w:r w:rsidRPr="00281BF1">
        <w:rPr>
          <w:rStyle w:val="Hervorhebung"/>
          <w:b w:val="0"/>
        </w:rPr>
        <w:t xml:space="preserve">de </w:t>
      </w:r>
      <w:r w:rsidR="00B77CC0" w:rsidRPr="00281BF1">
        <w:rPr>
          <w:rStyle w:val="Hervorhebung"/>
          <w:b w:val="0"/>
        </w:rPr>
        <w:t>2,0</w:t>
      </w:r>
      <w:r w:rsidRPr="00281BF1">
        <w:rPr>
          <w:rStyle w:val="Hervorhebung"/>
          <w:b w:val="0"/>
        </w:rPr>
        <w:t> m a 2,</w:t>
      </w:r>
      <w:r w:rsidR="00B77CC0" w:rsidRPr="00281BF1">
        <w:rPr>
          <w:rStyle w:val="Hervorhebung"/>
          <w:b w:val="0"/>
        </w:rPr>
        <w:t>2</w:t>
      </w:r>
      <w:r>
        <w:rPr>
          <w:rStyle w:val="Hervorhebung"/>
          <w:b w:val="0"/>
        </w:rPr>
        <w:t xml:space="preserve"> m y a las profundidades de fresado de hasta 330 mm, </w:t>
      </w:r>
      <w:r w:rsidR="00BE0FD0">
        <w:rPr>
          <w:rStyle w:val="Hervorhebung"/>
          <w:b w:val="0"/>
        </w:rPr>
        <w:t>l</w:t>
      </w:r>
      <w:r w:rsidR="008208C9">
        <w:rPr>
          <w:rStyle w:val="Hervorhebung"/>
          <w:b w:val="0"/>
        </w:rPr>
        <w:t>a W 200 F cubre</w:t>
      </w:r>
      <w:r>
        <w:rPr>
          <w:rStyle w:val="Hervorhebung"/>
          <w:b w:val="0"/>
        </w:rPr>
        <w:t xml:space="preserve"> una amplia gama de aplicaciones, desde el saneamiento de capas superiores hasta los trabajos de fresado fino, pasando por la remoción completa. Para tal fin, se dispone de una potencia del motor de </w:t>
      </w:r>
      <w:r w:rsidR="00BE0FD0">
        <w:rPr>
          <w:rStyle w:val="Hervorhebung"/>
          <w:b w:val="0"/>
        </w:rPr>
        <w:t>455</w:t>
      </w:r>
      <w:r>
        <w:rPr>
          <w:rStyle w:val="Hervorhebung"/>
          <w:b w:val="0"/>
        </w:rPr>
        <w:t> kW</w:t>
      </w:r>
      <w:r w:rsidR="00BE0FD0">
        <w:rPr>
          <w:rStyle w:val="Hervorhebung"/>
          <w:b w:val="0"/>
        </w:rPr>
        <w:t>.</w:t>
      </w:r>
    </w:p>
    <w:p w:rsidR="00336631" w:rsidRPr="001F3A78" w:rsidRDefault="00336631">
      <w:pPr>
        <w:rPr>
          <w:rStyle w:val="Hervorhebung"/>
          <w:sz w:val="22"/>
          <w:szCs w:val="22"/>
        </w:rPr>
      </w:pPr>
    </w:p>
    <w:p w:rsidR="00DA66ED" w:rsidRPr="00384816" w:rsidRDefault="008E0C4B" w:rsidP="007658CA">
      <w:pPr>
        <w:pStyle w:val="Text"/>
        <w:spacing w:line="276" w:lineRule="auto"/>
        <w:rPr>
          <w:rStyle w:val="Hervorhebung"/>
        </w:rPr>
      </w:pPr>
      <w:r>
        <w:rPr>
          <w:rStyle w:val="Hervorhebung"/>
        </w:rPr>
        <w:t xml:space="preserve">MILL ASSIST: menor consumo, mayor rendimiento, mejor calidad </w:t>
      </w:r>
    </w:p>
    <w:p w:rsidR="00744E2F" w:rsidRDefault="00D0633B" w:rsidP="00D0633B">
      <w:pPr>
        <w:pStyle w:val="Text"/>
        <w:spacing w:line="276" w:lineRule="auto"/>
        <w:rPr>
          <w:rStyle w:val="Hervorhebung"/>
          <w:b w:val="0"/>
        </w:rPr>
      </w:pPr>
      <w:r>
        <w:rPr>
          <w:rStyle w:val="Hervorhebung"/>
          <w:b w:val="0"/>
        </w:rPr>
        <w:t>Debido a los constantes cambios de las condiciones en el lugar de obras, el operario de la fresadora tiene que volver a ajustar continuamente los parámetros de la máquina, como el número de giros del tambor de fresado, la cantidad de agua, la velocidad de fresado, etc. A fin de obtener el mejor resultado posible, interviene en el proceso de forma manual y en función de la naturaleza de la superficie a fresar; una tarea extremadamente exigente debido a su complejidad.</w:t>
      </w:r>
    </w:p>
    <w:p w:rsidR="00FB37D6" w:rsidRDefault="00FB37D6" w:rsidP="00D0633B">
      <w:pPr>
        <w:pStyle w:val="Text"/>
        <w:spacing w:line="276" w:lineRule="auto"/>
        <w:rPr>
          <w:rStyle w:val="Hervorhebung"/>
          <w:b w:val="0"/>
        </w:rPr>
      </w:pPr>
    </w:p>
    <w:p w:rsidR="009C510D" w:rsidRDefault="005A570F" w:rsidP="00357B4C">
      <w:pPr>
        <w:pStyle w:val="Text"/>
        <w:spacing w:line="276" w:lineRule="auto"/>
        <w:rPr>
          <w:rStyle w:val="Hervorhebung"/>
          <w:b w:val="0"/>
          <w:i/>
        </w:rPr>
      </w:pPr>
      <w:r>
        <w:rPr>
          <w:rStyle w:val="Hervorhebung"/>
          <w:b w:val="0"/>
        </w:rPr>
        <w:t>En la nueva generación de fresadoras grandes, Wirtgen ha desarrollado la primera concepción de máquina inteligente capaz de llevar a la práctica, de forma óptima e independiente, las especificaciones de rendimiento y calidad del operario. El proceso de fresado completo se representa de manera digital y se simula en tiempo real sobre la base de un análisis integral de todos los parámetros. En el modo automático, la innovadora unidad de mando de la máquina MILL ASSIST siempre ajusta la relación de trabajo más favorable entre el rendimiento de fresado y los costes operativos. La máquina reacciona de forma inteligente y dinámica a las condiciones cambiantes. Esto conduce a una enorme reducción de la carga de trabajo del operario, mejorando, a la vez, el rendimiento de la máquina y reduciendo considerablemente el consumo de gasóleo, agua y picas, así como las emisiones de CO</w:t>
      </w:r>
      <w:r>
        <w:rPr>
          <w:rStyle w:val="Hervorhebung"/>
          <w:b w:val="0"/>
          <w:vertAlign w:val="subscript"/>
        </w:rPr>
        <w:t>2</w:t>
      </w:r>
      <w:r>
        <w:rPr>
          <w:rStyle w:val="Hervorhebung"/>
          <w:b w:val="0"/>
        </w:rPr>
        <w:t xml:space="preserve"> y de ruido.</w:t>
      </w:r>
    </w:p>
    <w:p w:rsidR="00377074" w:rsidRDefault="00377074">
      <w:pPr>
        <w:rPr>
          <w:rStyle w:val="Hervorhebung"/>
          <w:sz w:val="22"/>
          <w:szCs w:val="22"/>
        </w:rPr>
      </w:pPr>
    </w:p>
    <w:p w:rsidR="00737217" w:rsidRPr="00D53B64" w:rsidRDefault="00737217" w:rsidP="00737217">
      <w:pPr>
        <w:spacing w:line="276" w:lineRule="auto"/>
        <w:jc w:val="both"/>
        <w:rPr>
          <w:rStyle w:val="Hervorhebung"/>
          <w:sz w:val="22"/>
          <w:szCs w:val="22"/>
        </w:rPr>
      </w:pPr>
      <w:r>
        <w:rPr>
          <w:rStyle w:val="Hervorhebung"/>
          <w:sz w:val="22"/>
          <w:szCs w:val="22"/>
        </w:rPr>
        <w:t>La interfaz hombre-máquina optimiza el manejo cómodo</w:t>
      </w:r>
      <w:r>
        <w:rPr>
          <w:b/>
          <w:iCs/>
          <w:sz w:val="22"/>
          <w:szCs w:val="22"/>
        </w:rPr>
        <w:t xml:space="preserve"> </w:t>
      </w:r>
    </w:p>
    <w:p w:rsidR="00281BF1" w:rsidRDefault="00A55946" w:rsidP="00737217">
      <w:pPr>
        <w:pStyle w:val="Text"/>
        <w:spacing w:line="276" w:lineRule="auto"/>
        <w:rPr>
          <w:rStyle w:val="Hervorhebung"/>
          <w:b w:val="0"/>
          <w:szCs w:val="22"/>
        </w:rPr>
      </w:pPr>
      <w:r>
        <w:rPr>
          <w:rStyle w:val="Hervorhebung"/>
          <w:b w:val="0"/>
          <w:szCs w:val="22"/>
        </w:rPr>
        <w:t xml:space="preserve">La nueva concepción del manejo mejora la comunicación global entre el hombre y la máquina. </w:t>
      </w:r>
      <w:r>
        <w:t xml:space="preserve">Con ayuda de un </w:t>
      </w:r>
      <w:r>
        <w:rPr>
          <w:rStyle w:val="Hervorhebung"/>
          <w:b w:val="0"/>
          <w:szCs w:val="22"/>
        </w:rPr>
        <w:t xml:space="preserve">software adaptado a las necesidades del fresado en frío, la máquina proporciona al operario todos los datos de importancia sobre el proceso de fresado y el estado de la fresadora. Mientras que antes se necesitaban tres pantallas para visualizar la información, ahora basta una sola pantalla dispuesta en el panel de mando para informar al operario de forma rápida y clara. </w:t>
      </w:r>
    </w:p>
    <w:p w:rsidR="00377074" w:rsidRDefault="00A55946" w:rsidP="00737217">
      <w:pPr>
        <w:pStyle w:val="Text"/>
        <w:spacing w:line="276" w:lineRule="auto"/>
        <w:rPr>
          <w:rStyle w:val="Hervorhebung"/>
          <w:b w:val="0"/>
          <w:szCs w:val="22"/>
        </w:rPr>
      </w:pPr>
      <w:r>
        <w:rPr>
          <w:rStyle w:val="Hervorhebung"/>
          <w:b w:val="0"/>
          <w:szCs w:val="22"/>
        </w:rPr>
        <w:lastRenderedPageBreak/>
        <w:t xml:space="preserve">Esto permite al operario obtener, en cualquier momento, todos los parámetros relevantes de un vistazo y supervisar y controlar la máquina simultáneamente. El manejo es intuitivo y muy ergonómico. </w:t>
      </w:r>
    </w:p>
    <w:p w:rsidR="00377074" w:rsidRDefault="00377074" w:rsidP="00737217">
      <w:pPr>
        <w:pStyle w:val="Text"/>
        <w:spacing w:line="276" w:lineRule="auto"/>
        <w:rPr>
          <w:rStyle w:val="Hervorhebung"/>
          <w:b w:val="0"/>
          <w:szCs w:val="22"/>
        </w:rPr>
      </w:pPr>
    </w:p>
    <w:p w:rsidR="009E0103" w:rsidRDefault="00A55946" w:rsidP="00737217">
      <w:pPr>
        <w:pStyle w:val="Text"/>
        <w:spacing w:line="276" w:lineRule="auto"/>
        <w:rPr>
          <w:rStyle w:val="Hervorhebung"/>
          <w:b w:val="0"/>
          <w:szCs w:val="22"/>
        </w:rPr>
      </w:pPr>
      <w:r>
        <w:rPr>
          <w:rStyle w:val="Hervorhebung"/>
          <w:b w:val="0"/>
          <w:szCs w:val="22"/>
        </w:rPr>
        <w:t xml:space="preserve">El panel de mando grande de 7 pulgadas permite consultar todas las funciones y estados de la máquina. Todas las operaciones de nivelación de LEVEL PRO ACTIVE se controlan a través de un panel de mando de 5 pulgadas, que también se puede colocar en los lados derecho e izquierdo de la máquina. </w:t>
      </w:r>
    </w:p>
    <w:p w:rsidR="009E0103" w:rsidRDefault="009E0103" w:rsidP="009E0103">
      <w:pPr>
        <w:pStyle w:val="Text"/>
        <w:rPr>
          <w:rStyle w:val="Hervorhebung"/>
          <w:b w:val="0"/>
          <w:szCs w:val="22"/>
        </w:rPr>
      </w:pPr>
    </w:p>
    <w:p w:rsidR="0076096B" w:rsidRDefault="003B095B" w:rsidP="005061C0">
      <w:pPr>
        <w:spacing w:line="276" w:lineRule="auto"/>
        <w:jc w:val="both"/>
        <w:rPr>
          <w:rStyle w:val="Hervorhebung"/>
          <w:sz w:val="22"/>
          <w:szCs w:val="22"/>
        </w:rPr>
      </w:pPr>
      <w:r>
        <w:rPr>
          <w:rStyle w:val="Hervorhebung"/>
          <w:sz w:val="22"/>
          <w:szCs w:val="22"/>
        </w:rPr>
        <w:t>Sistema preciso de nivelación LEVEL PRO ACTIVE con nuevas funciones automáticas</w:t>
      </w:r>
    </w:p>
    <w:p w:rsidR="00372B61" w:rsidRDefault="00FA5927" w:rsidP="005061C0">
      <w:pPr>
        <w:spacing w:line="276" w:lineRule="auto"/>
        <w:jc w:val="both"/>
        <w:rPr>
          <w:rStyle w:val="Hervorhebung"/>
          <w:b w:val="0"/>
          <w:sz w:val="22"/>
          <w:szCs w:val="22"/>
        </w:rPr>
      </w:pPr>
      <w:r>
        <w:rPr>
          <w:rStyle w:val="Hervorhebung"/>
          <w:b w:val="0"/>
          <w:sz w:val="22"/>
          <w:szCs w:val="22"/>
        </w:rPr>
        <w:t>Gracias a la integración completa de LEVEL PRO ACTIVE</w:t>
      </w:r>
      <w:r>
        <w:t xml:space="preserve"> </w:t>
      </w:r>
      <w:r>
        <w:rPr>
          <w:rStyle w:val="Hervorhebung"/>
          <w:b w:val="0"/>
          <w:sz w:val="22"/>
          <w:szCs w:val="22"/>
        </w:rPr>
        <w:t>en la unidad de mando de la máquina, las funciones importantes de la máquina están enlazadas entre sí y los resultados de fresado, ya programados. El sistema de nivelación, a la vez, ofrece muchas funciones automáticas y adicionales que facilitan el trabajo del operario.</w:t>
      </w:r>
    </w:p>
    <w:p w:rsidR="00FB37D6" w:rsidRDefault="00FB37D6" w:rsidP="005061C0">
      <w:pPr>
        <w:spacing w:line="276" w:lineRule="auto"/>
        <w:jc w:val="both"/>
        <w:rPr>
          <w:rStyle w:val="Hervorhebung"/>
          <w:b w:val="0"/>
          <w:sz w:val="22"/>
          <w:szCs w:val="22"/>
        </w:rPr>
      </w:pPr>
    </w:p>
    <w:p w:rsidR="009366E9" w:rsidRDefault="0076096B" w:rsidP="005061C0">
      <w:pPr>
        <w:spacing w:line="276" w:lineRule="auto"/>
        <w:jc w:val="both"/>
        <w:rPr>
          <w:rStyle w:val="Hervorhebung"/>
          <w:b w:val="0"/>
          <w:sz w:val="22"/>
          <w:szCs w:val="22"/>
        </w:rPr>
      </w:pPr>
      <w:r>
        <w:rPr>
          <w:rStyle w:val="Hervorhebung"/>
          <w:b w:val="0"/>
          <w:sz w:val="22"/>
          <w:szCs w:val="22"/>
        </w:rPr>
        <w:t>De esta forma, se pueden realizar con toda rapidez los procesos de trabajo, por ejemplo, levantando la máquina para pasar por encima de una tapa de alcantarillado. El LEVEL PRO ACTIVE también apoya activamente la colocación precisa de la máquina para fresar una segunda vía, lo que conlleva una considerable mejora de la calidad de la superficie fresada.</w:t>
      </w:r>
    </w:p>
    <w:p w:rsidR="00897221" w:rsidRDefault="00897221">
      <w:pPr>
        <w:rPr>
          <w:rStyle w:val="Hervorhebung"/>
          <w:sz w:val="22"/>
          <w:szCs w:val="22"/>
        </w:rPr>
      </w:pPr>
    </w:p>
    <w:p w:rsidR="00130765" w:rsidRPr="00130765" w:rsidRDefault="00130765" w:rsidP="007E4796">
      <w:pPr>
        <w:spacing w:line="276" w:lineRule="auto"/>
        <w:jc w:val="both"/>
        <w:rPr>
          <w:rStyle w:val="Hervorhebung"/>
          <w:sz w:val="22"/>
          <w:szCs w:val="22"/>
        </w:rPr>
      </w:pPr>
      <w:r>
        <w:rPr>
          <w:rStyle w:val="Hervorhebung"/>
          <w:sz w:val="22"/>
          <w:szCs w:val="22"/>
        </w:rPr>
        <w:t>Cambio sencillo y rápido del tambor de fresado en solo 15 minutos</w:t>
      </w:r>
    </w:p>
    <w:p w:rsidR="009366E9" w:rsidRDefault="00336631" w:rsidP="000D5D0C">
      <w:pPr>
        <w:spacing w:line="276" w:lineRule="auto"/>
        <w:jc w:val="both"/>
        <w:rPr>
          <w:rStyle w:val="Hervorhebung"/>
          <w:b w:val="0"/>
          <w:sz w:val="22"/>
          <w:szCs w:val="22"/>
        </w:rPr>
      </w:pPr>
      <w:r>
        <w:rPr>
          <w:rStyle w:val="Hervorhebung"/>
          <w:b w:val="0"/>
          <w:sz w:val="22"/>
          <w:szCs w:val="22"/>
        </w:rPr>
        <w:t xml:space="preserve">Cuanto más fácil y velozmente se pueda cambiar un tambor de fresado, tanto más rápidamente se podrá volver a utilizar la fresadora en frío y rentabilizar su uso. Con el Multiple Cutting System (MCS) opcional, se pueden cambiar los tambores de fresado con la misma anchura de fresado y diferentes </w:t>
      </w:r>
      <w:r w:rsidR="004D55D2" w:rsidRPr="004D55D2">
        <w:rPr>
          <w:rStyle w:val="Hervorhebung"/>
          <w:b w:val="0"/>
          <w:sz w:val="22"/>
          <w:szCs w:val="22"/>
        </w:rPr>
        <w:t>espaciados</w:t>
      </w:r>
      <w:r>
        <w:rPr>
          <w:rStyle w:val="Hervorhebung"/>
          <w:b w:val="0"/>
          <w:sz w:val="22"/>
          <w:szCs w:val="22"/>
        </w:rPr>
        <w:t xml:space="preserve"> entre </w:t>
      </w:r>
      <w:r w:rsidR="004D55D2" w:rsidRPr="004D55D2">
        <w:rPr>
          <w:rStyle w:val="Hervorhebung"/>
          <w:b w:val="0"/>
          <w:sz w:val="22"/>
          <w:szCs w:val="22"/>
        </w:rPr>
        <w:t>picas</w:t>
      </w:r>
      <w:r>
        <w:rPr>
          <w:rStyle w:val="Hervorhebung"/>
          <w:b w:val="0"/>
          <w:sz w:val="22"/>
          <w:szCs w:val="22"/>
        </w:rPr>
        <w:t xml:space="preserve"> en tan solo 15 minutos, sin necesidad de herramientas adicionales: algo innovador y único en el sector.</w:t>
      </w:r>
    </w:p>
    <w:p w:rsidR="009366E9" w:rsidRDefault="009366E9" w:rsidP="000D5D0C">
      <w:pPr>
        <w:spacing w:line="276" w:lineRule="auto"/>
        <w:jc w:val="both"/>
        <w:rPr>
          <w:rStyle w:val="Hervorhebung"/>
          <w:b w:val="0"/>
          <w:sz w:val="22"/>
          <w:szCs w:val="22"/>
        </w:rPr>
      </w:pPr>
    </w:p>
    <w:p w:rsidR="00BE6F0D" w:rsidRDefault="00336631" w:rsidP="000D5D0C">
      <w:pPr>
        <w:spacing w:line="276" w:lineRule="auto"/>
        <w:jc w:val="both"/>
        <w:rPr>
          <w:rStyle w:val="Hervorhebung"/>
          <w:b w:val="0"/>
          <w:sz w:val="22"/>
          <w:szCs w:val="22"/>
        </w:rPr>
      </w:pPr>
      <w:r>
        <w:rPr>
          <w:rStyle w:val="Hervorhebung"/>
          <w:b w:val="0"/>
          <w:sz w:val="22"/>
          <w:szCs w:val="22"/>
        </w:rPr>
        <w:t>Para comenzar, se abre hidráulicamente la puerta lateral. El tambor de fresado se encuentra fijado mediante un tornillo central, sobre el cual se coloca la herramienta de aflojamiento suministrada para aflojarlo tras pulsar un botón mediante el dispositivo de giro del tambor de fresado. A continuación, el operario únicamente tiene que retirar el tornillo y extraer el tambor de fresado.</w:t>
      </w:r>
    </w:p>
    <w:p w:rsidR="00FB37D6" w:rsidRDefault="00FB37D6" w:rsidP="000D5D0C">
      <w:pPr>
        <w:spacing w:line="276" w:lineRule="auto"/>
        <w:jc w:val="both"/>
        <w:rPr>
          <w:rStyle w:val="Hervorhebung"/>
          <w:b w:val="0"/>
          <w:sz w:val="22"/>
          <w:szCs w:val="22"/>
        </w:rPr>
      </w:pPr>
    </w:p>
    <w:p w:rsidR="0084776D" w:rsidRDefault="00336631" w:rsidP="000D5D0C">
      <w:pPr>
        <w:spacing w:line="276" w:lineRule="auto"/>
        <w:jc w:val="both"/>
        <w:rPr>
          <w:rStyle w:val="Hervorhebung"/>
          <w:b w:val="0"/>
          <w:sz w:val="22"/>
          <w:szCs w:val="22"/>
        </w:rPr>
      </w:pPr>
      <w:r>
        <w:rPr>
          <w:rStyle w:val="Hervorhebung"/>
          <w:b w:val="0"/>
          <w:sz w:val="22"/>
          <w:szCs w:val="22"/>
        </w:rPr>
        <w:t xml:space="preserve">El intercambio simplificado de los tambores de fresado, específicos para cada aplicación, con diferentes </w:t>
      </w:r>
      <w:r w:rsidR="004D55D2" w:rsidRPr="004D55D2">
        <w:rPr>
          <w:rStyle w:val="Hervorhebung"/>
          <w:b w:val="0"/>
          <w:sz w:val="22"/>
          <w:szCs w:val="22"/>
        </w:rPr>
        <w:t>espaciados</w:t>
      </w:r>
      <w:r>
        <w:rPr>
          <w:rStyle w:val="Hervorhebung"/>
          <w:b w:val="0"/>
          <w:sz w:val="22"/>
          <w:szCs w:val="22"/>
        </w:rPr>
        <w:t xml:space="preserve"> entre </w:t>
      </w:r>
      <w:r w:rsidR="004D55D2" w:rsidRPr="004D55D2">
        <w:rPr>
          <w:rStyle w:val="Hervorhebung"/>
          <w:b w:val="0"/>
          <w:sz w:val="22"/>
          <w:szCs w:val="22"/>
        </w:rPr>
        <w:t>picas</w:t>
      </w:r>
      <w:r>
        <w:rPr>
          <w:rStyle w:val="Hervorhebung"/>
          <w:b w:val="0"/>
          <w:sz w:val="22"/>
          <w:szCs w:val="22"/>
        </w:rPr>
        <w:t xml:space="preserve"> ofrece muchas ventajas, ya que no solo aumenta la productividad de la máquina, sino que con el cambio a un tambor de fresado ideal para el trabajo a realizar también se reducen considerablemente los costes de desgaste. Además de esto, los clientes de Wirtgen pueden reaccionar de forma rápida y flexible a las necesidades cambiantes del día a día.</w:t>
      </w:r>
    </w:p>
    <w:p w:rsidR="0084776D" w:rsidRDefault="0084776D" w:rsidP="000D5D0C">
      <w:pPr>
        <w:spacing w:line="276" w:lineRule="auto"/>
        <w:jc w:val="both"/>
        <w:rPr>
          <w:rStyle w:val="Hervorhebung"/>
          <w:b w:val="0"/>
          <w:sz w:val="22"/>
          <w:szCs w:val="22"/>
        </w:rPr>
      </w:pPr>
    </w:p>
    <w:p w:rsidR="00281BF1" w:rsidRDefault="00281BF1" w:rsidP="000D5D0C">
      <w:pPr>
        <w:spacing w:line="276" w:lineRule="auto"/>
        <w:jc w:val="both"/>
        <w:rPr>
          <w:rStyle w:val="Hervorhebung"/>
          <w:b w:val="0"/>
          <w:i/>
          <w:sz w:val="22"/>
          <w:szCs w:val="22"/>
        </w:rPr>
      </w:pPr>
    </w:p>
    <w:p w:rsidR="00801D12" w:rsidRPr="00801D12" w:rsidRDefault="00571427" w:rsidP="000D5D0C">
      <w:pPr>
        <w:spacing w:line="276" w:lineRule="auto"/>
        <w:jc w:val="both"/>
        <w:rPr>
          <w:rStyle w:val="Hervorhebung"/>
          <w:b w:val="0"/>
          <w:i/>
          <w:sz w:val="22"/>
          <w:szCs w:val="22"/>
        </w:rPr>
      </w:pPr>
      <w:r>
        <w:rPr>
          <w:rStyle w:val="Hervorhebung"/>
          <w:b w:val="0"/>
          <w:i/>
          <w:sz w:val="22"/>
          <w:szCs w:val="22"/>
        </w:rPr>
        <w:lastRenderedPageBreak/>
        <w:t>Cambio de toda la unidad del tambor de fresado</w:t>
      </w:r>
      <w:r>
        <w:t xml:space="preserve"> </w:t>
      </w:r>
      <w:r>
        <w:rPr>
          <w:rStyle w:val="Hervorhebung"/>
          <w:b w:val="0"/>
          <w:i/>
          <w:sz w:val="22"/>
          <w:szCs w:val="22"/>
        </w:rPr>
        <w:t>en tan solo una hora</w:t>
      </w:r>
    </w:p>
    <w:p w:rsidR="009263E6" w:rsidRDefault="000D5D0C" w:rsidP="000D5D0C">
      <w:pPr>
        <w:spacing w:line="276" w:lineRule="auto"/>
        <w:jc w:val="both"/>
        <w:rPr>
          <w:rStyle w:val="Hervorhebung"/>
          <w:b w:val="0"/>
          <w:sz w:val="22"/>
          <w:szCs w:val="22"/>
        </w:rPr>
      </w:pPr>
      <w:r>
        <w:rPr>
          <w:rStyle w:val="Hervorhebung"/>
          <w:b w:val="0"/>
          <w:sz w:val="22"/>
          <w:szCs w:val="22"/>
        </w:rPr>
        <w:t xml:space="preserve">Gracias a la nueva unidad de fresado de cambio rápido, es posible utilizar unidades de fresado con diferentes anchuras de fresado; en el caso de la W 200 F, </w:t>
      </w:r>
      <w:r w:rsidRPr="00281BF1">
        <w:rPr>
          <w:rStyle w:val="Hervorhebung"/>
          <w:b w:val="0"/>
          <w:sz w:val="22"/>
          <w:szCs w:val="22"/>
        </w:rPr>
        <w:t>2,0 m o 2,2</w:t>
      </w:r>
      <w:bookmarkStart w:id="0" w:name="_GoBack"/>
      <w:bookmarkEnd w:id="0"/>
      <w:r w:rsidRPr="00281BF1">
        <w:rPr>
          <w:rStyle w:val="Hervorhebung"/>
          <w:b w:val="0"/>
          <w:sz w:val="22"/>
          <w:szCs w:val="22"/>
        </w:rPr>
        <w:t> m.</w:t>
      </w:r>
      <w:r>
        <w:rPr>
          <w:rStyle w:val="Hervorhebung"/>
          <w:b w:val="0"/>
          <w:sz w:val="22"/>
          <w:szCs w:val="22"/>
        </w:rPr>
        <w:t xml:space="preserve"> La unidad de fresado completamente premontada se puede cambiar en tan solo una hora.</w:t>
      </w:r>
    </w:p>
    <w:p w:rsidR="003D7596" w:rsidRDefault="003D7596">
      <w:pPr>
        <w:rPr>
          <w:rFonts w:ascii="Verdana" w:eastAsia="Calibri" w:hAnsi="Verdana" w:cs="Times New Roman"/>
          <w:b/>
          <w:sz w:val="22"/>
          <w:szCs w:val="22"/>
        </w:rPr>
      </w:pPr>
    </w:p>
    <w:p w:rsidR="00281BF1" w:rsidRDefault="00281BF1">
      <w:pPr>
        <w:rPr>
          <w:rFonts w:ascii="Verdana" w:eastAsia="Calibri" w:hAnsi="Verdana" w:cs="Times New Roman"/>
          <w:b/>
          <w:sz w:val="22"/>
          <w:szCs w:val="22"/>
        </w:rPr>
      </w:pPr>
    </w:p>
    <w:p w:rsidR="00D166AC" w:rsidRDefault="002844EF" w:rsidP="00C644CA">
      <w:pPr>
        <w:pStyle w:val="HeadlineFotos"/>
      </w:pPr>
      <w:r>
        <w:rPr>
          <w:rFonts w:ascii="Verdana" w:hAnsi="Verdana"/>
          <w:caps w:val="0"/>
          <w:szCs w:val="22"/>
        </w:rPr>
        <w:t>Fotos</w:t>
      </w:r>
      <w:r>
        <w:t>:</w:t>
      </w:r>
    </w:p>
    <w:tbl>
      <w:tblPr>
        <w:tblStyle w:val="Basic"/>
        <w:tblW w:w="0" w:type="auto"/>
        <w:tblCellSpacing w:w="71" w:type="dxa"/>
        <w:tblLook w:val="04A0" w:firstRow="1" w:lastRow="0" w:firstColumn="1" w:lastColumn="0" w:noHBand="0" w:noVBand="1"/>
      </w:tblPr>
      <w:tblGrid>
        <w:gridCol w:w="4934"/>
        <w:gridCol w:w="4874"/>
      </w:tblGrid>
      <w:tr w:rsidR="00D166AC" w:rsidRPr="00846154"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E34C08" w:rsidP="00D166AC">
            <w:r>
              <w:rPr>
                <w:noProof/>
                <w:lang w:val="de-DE" w:eastAsia="zh-CN"/>
              </w:rPr>
              <w:drawing>
                <wp:inline distT="0" distB="0" distL="0" distR="0" wp14:anchorId="4A55861D" wp14:editId="4E06DC67">
                  <wp:extent cx="2621333" cy="1778918"/>
                  <wp:effectExtent l="0" t="0" r="762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2621333" cy="1778918"/>
                          </a:xfrm>
                          <a:prstGeom prst="rect">
                            <a:avLst/>
                          </a:prstGeom>
                          <a:noFill/>
                          <a:ln>
                            <a:noFill/>
                          </a:ln>
                        </pic:spPr>
                      </pic:pic>
                    </a:graphicData>
                  </a:graphic>
                </wp:inline>
              </w:drawing>
            </w:r>
          </w:p>
        </w:tc>
        <w:tc>
          <w:tcPr>
            <w:tcW w:w="4832" w:type="dxa"/>
          </w:tcPr>
          <w:p w:rsidR="0014683F" w:rsidRPr="00710A37" w:rsidRDefault="00E61751" w:rsidP="0014683F">
            <w:pPr>
              <w:pStyle w:val="berschrift3"/>
              <w:outlineLvl w:val="2"/>
            </w:pPr>
            <w:r w:rsidRPr="00E61751">
              <w:t>W_composing_W200F_00001_HI</w:t>
            </w:r>
          </w:p>
          <w:p w:rsidR="00D166AC" w:rsidRPr="00846154" w:rsidRDefault="001A15A9" w:rsidP="00FB37D6">
            <w:pPr>
              <w:pStyle w:val="Text"/>
              <w:spacing w:line="276" w:lineRule="auto"/>
              <w:jc w:val="left"/>
              <w:rPr>
                <w:sz w:val="20"/>
              </w:rPr>
            </w:pPr>
            <w:r w:rsidRPr="001A15A9">
              <w:rPr>
                <w:sz w:val="20"/>
              </w:rPr>
              <w:t xml:space="preserve">El innovador sistema de control de máquina </w:t>
            </w:r>
            <w:r>
              <w:rPr>
                <w:sz w:val="20"/>
              </w:rPr>
              <w:t xml:space="preserve">Wirtgen </w:t>
            </w:r>
            <w:r w:rsidRPr="001A15A9">
              <w:rPr>
                <w:sz w:val="20"/>
              </w:rPr>
              <w:t>MILL ASSIST permite un uso eficiente de la máquina en modo automático, además de un alto rendimiento y una gran sencillez para el usuario.</w:t>
            </w:r>
          </w:p>
        </w:tc>
      </w:tr>
    </w:tbl>
    <w:p w:rsidR="00FB37D6" w:rsidRDefault="00FB37D6" w:rsidP="00FB37D6">
      <w:pPr>
        <w:pStyle w:val="Text"/>
      </w:pPr>
    </w:p>
    <w:tbl>
      <w:tblPr>
        <w:tblStyle w:val="Basic"/>
        <w:tblW w:w="0" w:type="auto"/>
        <w:tblCellSpacing w:w="71" w:type="dxa"/>
        <w:tblLook w:val="04A0" w:firstRow="1" w:lastRow="0" w:firstColumn="1" w:lastColumn="0" w:noHBand="0" w:noVBand="1"/>
      </w:tblPr>
      <w:tblGrid>
        <w:gridCol w:w="4964"/>
        <w:gridCol w:w="4844"/>
      </w:tblGrid>
      <w:tr w:rsidR="00C502C7" w:rsidRPr="00497238" w:rsidTr="006A0EF5">
        <w:trPr>
          <w:cnfStyle w:val="100000000000" w:firstRow="1" w:lastRow="0" w:firstColumn="0" w:lastColumn="0" w:oddVBand="0" w:evenVBand="0" w:oddHBand="0" w:evenHBand="0" w:firstRowFirstColumn="0" w:firstRowLastColumn="0" w:lastRowFirstColumn="0" w:lastRowLastColumn="0"/>
          <w:tblCellSpacing w:w="71" w:type="dxa"/>
        </w:trPr>
        <w:tc>
          <w:tcPr>
            <w:tcW w:w="4751" w:type="dxa"/>
            <w:tcBorders>
              <w:right w:val="single" w:sz="4" w:space="0" w:color="auto"/>
            </w:tcBorders>
          </w:tcPr>
          <w:p w:rsidR="00C502C7" w:rsidRPr="00D166AC" w:rsidRDefault="00C502C7" w:rsidP="006A0EF5">
            <w:r>
              <w:br w:type="page"/>
            </w:r>
            <w:r w:rsidR="00D43F3D">
              <w:rPr>
                <w:noProof/>
                <w:lang w:val="de-DE" w:eastAsia="zh-CN"/>
              </w:rPr>
              <w:drawing>
                <wp:inline distT="0" distB="0" distL="0" distR="0" wp14:anchorId="0F5BC4E5" wp14:editId="4E9D2EC7">
                  <wp:extent cx="2668628" cy="1976575"/>
                  <wp:effectExtent l="0" t="0" r="0" b="508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628" cy="1976575"/>
                          </a:xfrm>
                          <a:prstGeom prst="rect">
                            <a:avLst/>
                          </a:prstGeom>
                          <a:noFill/>
                          <a:ln>
                            <a:noFill/>
                          </a:ln>
                        </pic:spPr>
                      </pic:pic>
                    </a:graphicData>
                  </a:graphic>
                </wp:inline>
              </w:drawing>
            </w:r>
          </w:p>
        </w:tc>
        <w:tc>
          <w:tcPr>
            <w:tcW w:w="4631" w:type="dxa"/>
          </w:tcPr>
          <w:p w:rsidR="00C502C7" w:rsidRPr="00710A37" w:rsidRDefault="00E61751" w:rsidP="006A0EF5">
            <w:pPr>
              <w:pStyle w:val="berschrift3"/>
              <w:outlineLvl w:val="2"/>
            </w:pPr>
            <w:r w:rsidRPr="00E61751">
              <w:t>W_graphic_W200F_00008_HI</w:t>
            </w:r>
          </w:p>
          <w:p w:rsidR="00C502C7" w:rsidRPr="00F14C71" w:rsidRDefault="00C502C7" w:rsidP="006A0EF5">
            <w:pPr>
              <w:pStyle w:val="Text"/>
              <w:jc w:val="left"/>
              <w:rPr>
                <w:sz w:val="20"/>
              </w:rPr>
            </w:pPr>
            <w:r>
              <w:rPr>
                <w:sz w:val="20"/>
              </w:rPr>
              <w:t>Recambio sencillo: gracias al nuevo Multiple Cutting System de Wirtgen, los tambores de fresado se pueden cambiar en tan solo 15 minutos.</w:t>
            </w:r>
          </w:p>
          <w:p w:rsidR="00C502C7" w:rsidRPr="00497238" w:rsidRDefault="00C502C7" w:rsidP="006A0EF5">
            <w:pPr>
              <w:pStyle w:val="Text"/>
              <w:jc w:val="left"/>
              <w:rPr>
                <w:sz w:val="20"/>
              </w:rPr>
            </w:pPr>
          </w:p>
        </w:tc>
      </w:tr>
    </w:tbl>
    <w:p w:rsidR="00281BF1" w:rsidRDefault="00281BF1" w:rsidP="007D1577">
      <w:pPr>
        <w:spacing w:line="280" w:lineRule="atLeast"/>
        <w:rPr>
          <w:rFonts w:ascii="Verdana" w:eastAsia="Verdana" w:hAnsi="Verdana" w:cs="Times New Roman"/>
          <w:i/>
          <w:sz w:val="22"/>
          <w:szCs w:val="22"/>
          <w:u w:val="single"/>
          <w:lang w:val="es-ES_tradnl"/>
        </w:rPr>
      </w:pPr>
    </w:p>
    <w:p w:rsidR="007D1577" w:rsidRDefault="007D1577" w:rsidP="007D1577">
      <w:pPr>
        <w:spacing w:line="280" w:lineRule="atLeast"/>
        <w:rPr>
          <w:rFonts w:ascii="Verdana" w:eastAsia="Verdana" w:hAnsi="Verdana" w:cs="Times New Roman"/>
          <w:i/>
          <w:sz w:val="22"/>
          <w:szCs w:val="22"/>
          <w:lang w:val="es-ES_tradnl"/>
        </w:rPr>
      </w:pPr>
      <w:r w:rsidRPr="007D1577">
        <w:rPr>
          <w:rFonts w:ascii="Verdana" w:eastAsia="Verdana" w:hAnsi="Verdana" w:cs="Times New Roman"/>
          <w:i/>
          <w:sz w:val="22"/>
          <w:szCs w:val="22"/>
          <w:u w:val="single"/>
          <w:lang w:val="es-ES_tradnl"/>
        </w:rPr>
        <w:t>Nota:</w:t>
      </w:r>
      <w:r w:rsidRPr="007D1577">
        <w:rPr>
          <w:rFonts w:ascii="Verdana" w:eastAsia="Verdana" w:hAnsi="Verdana" w:cs="Times New Roman"/>
          <w:i/>
          <w:sz w:val="22"/>
          <w:szCs w:val="22"/>
          <w:lang w:val="es-ES_tradnl"/>
        </w:rPr>
        <w:t xml:space="preserve"> Estas fotos sirven únicamente de vista previa. Para la impresión en las publicaciones, por favor, utilice fotos con una resolución de 300 dpi que podrá descargar de las páginas web de Wirtgen GmbH y del Wirtgen Group.</w:t>
      </w:r>
    </w:p>
    <w:p w:rsidR="000906A2" w:rsidRDefault="000906A2" w:rsidP="007D1577">
      <w:pPr>
        <w:spacing w:line="280" w:lineRule="atLeast"/>
        <w:rPr>
          <w:rFonts w:ascii="Verdana" w:eastAsia="Verdana" w:hAnsi="Verdana" w:cs="Times New Roman"/>
          <w:i/>
          <w:sz w:val="22"/>
          <w:szCs w:val="22"/>
          <w:lang w:val="es-ES_tradnl"/>
        </w:rPr>
      </w:pPr>
    </w:p>
    <w:p w:rsidR="00281BF1" w:rsidRDefault="00281BF1">
      <w:r>
        <w:br w:type="page"/>
      </w:r>
    </w:p>
    <w:tbl>
      <w:tblPr>
        <w:tblStyle w:val="Basic"/>
        <w:tblW w:w="0" w:type="auto"/>
        <w:tblLook w:val="04A0" w:firstRow="1" w:lastRow="0" w:firstColumn="1" w:lastColumn="0" w:noHBand="0" w:noVBand="1"/>
      </w:tblPr>
      <w:tblGrid>
        <w:gridCol w:w="4784"/>
        <w:gridCol w:w="4740"/>
      </w:tblGrid>
      <w:tr w:rsidR="007D1577" w:rsidRPr="007D1577" w:rsidTr="003D7596">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7D1577" w:rsidRPr="007D1577" w:rsidRDefault="007D1577" w:rsidP="007D1577">
            <w:pPr>
              <w:pBdr>
                <w:bottom w:val="single" w:sz="4" w:space="1" w:color="auto"/>
              </w:pBdr>
              <w:spacing w:after="260" w:line="276" w:lineRule="auto"/>
              <w:contextualSpacing/>
              <w:rPr>
                <w:rFonts w:ascii="Verdana" w:eastAsia="Verdana" w:hAnsi="Verdana" w:cs="Times New Roman"/>
                <w:b/>
                <w:caps/>
                <w:sz w:val="22"/>
                <w:szCs w:val="22"/>
                <w:lang w:val="es-ES_tradnl"/>
              </w:rPr>
            </w:pPr>
            <w:r w:rsidRPr="007D1577">
              <w:rPr>
                <w:rFonts w:ascii="Verdana" w:eastAsia="Verdana" w:hAnsi="Verdana" w:cs="Times New Roman"/>
                <w:b/>
                <w:caps/>
                <w:sz w:val="22"/>
                <w:szCs w:val="22"/>
                <w:lang w:val="es-ES_tradnl"/>
              </w:rPr>
              <w:lastRenderedPageBreak/>
              <w:t>SI DESEA INFORMACIÓN MÁS DETALLADA, DIRÍJASE A:</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WIRTGEN GmbH</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Corporate Communications</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Michaela Adams, Mario Linnemann</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Reinhard-Wirtgen-Straße 2</w:t>
            </w:r>
          </w:p>
          <w:p w:rsidR="007D1577" w:rsidRPr="00BE0FD0" w:rsidRDefault="007D1577" w:rsidP="007D1577">
            <w:pPr>
              <w:spacing w:line="280" w:lineRule="atLeast"/>
              <w:rPr>
                <w:rFonts w:ascii="Verdana" w:eastAsia="Verdana" w:hAnsi="Verdana" w:cs="Times New Roman"/>
                <w:sz w:val="22"/>
                <w:szCs w:val="22"/>
                <w:lang w:val="pt-BR"/>
              </w:rPr>
            </w:pPr>
            <w:r w:rsidRPr="00BE0FD0">
              <w:rPr>
                <w:rFonts w:ascii="Verdana" w:eastAsia="Verdana" w:hAnsi="Verdana" w:cs="Times New Roman"/>
                <w:sz w:val="22"/>
                <w:szCs w:val="22"/>
                <w:lang w:val="pt-BR"/>
              </w:rPr>
              <w:t>53578 Windhagen</w:t>
            </w:r>
          </w:p>
          <w:p w:rsidR="007D1577" w:rsidRPr="00BE0FD0" w:rsidRDefault="007D1577" w:rsidP="007D1577">
            <w:pPr>
              <w:spacing w:line="280" w:lineRule="atLeast"/>
              <w:rPr>
                <w:rFonts w:ascii="Verdana" w:eastAsia="Verdana" w:hAnsi="Verdana" w:cs="Times New Roman"/>
                <w:sz w:val="22"/>
                <w:szCs w:val="22"/>
                <w:lang w:val="pt-BR"/>
              </w:rPr>
            </w:pPr>
            <w:r w:rsidRPr="00BE0FD0">
              <w:rPr>
                <w:rFonts w:ascii="Verdana" w:eastAsia="Verdana" w:hAnsi="Verdana" w:cs="Times New Roman"/>
                <w:sz w:val="22"/>
                <w:szCs w:val="22"/>
                <w:lang w:val="pt-BR"/>
              </w:rPr>
              <w:t>Alemania</w:t>
            </w:r>
          </w:p>
          <w:p w:rsidR="007D1577" w:rsidRPr="00BE0FD0" w:rsidRDefault="007D1577" w:rsidP="007D1577">
            <w:pPr>
              <w:spacing w:line="280" w:lineRule="atLeast"/>
              <w:rPr>
                <w:rFonts w:ascii="Verdana" w:eastAsia="Verdana" w:hAnsi="Verdana" w:cs="Times New Roman"/>
                <w:sz w:val="22"/>
                <w:szCs w:val="22"/>
                <w:lang w:val="pt-BR"/>
              </w:rPr>
            </w:pPr>
          </w:p>
          <w:p w:rsidR="007D1577" w:rsidRPr="00BE0FD0" w:rsidRDefault="007D1577" w:rsidP="007D1577">
            <w:pPr>
              <w:spacing w:line="280" w:lineRule="atLeast"/>
              <w:rPr>
                <w:rFonts w:ascii="Verdana" w:eastAsia="Verdana" w:hAnsi="Verdana" w:cs="Times New Roman"/>
                <w:sz w:val="22"/>
                <w:szCs w:val="22"/>
                <w:lang w:val="pt-BR"/>
              </w:rPr>
            </w:pPr>
            <w:r w:rsidRPr="00BE0FD0">
              <w:rPr>
                <w:rFonts w:ascii="Verdana" w:eastAsia="Verdana" w:hAnsi="Verdana" w:cs="Times New Roman"/>
                <w:sz w:val="22"/>
                <w:szCs w:val="22"/>
                <w:lang w:val="pt-BR"/>
              </w:rPr>
              <w:t xml:space="preserve">Teléfono:   +49 (0) 2645 131 – </w:t>
            </w:r>
            <w:r w:rsidR="007D07DA" w:rsidRPr="00BE0FD0">
              <w:rPr>
                <w:rFonts w:ascii="Verdana" w:eastAsia="Verdana" w:hAnsi="Verdana" w:cs="Times New Roman"/>
                <w:sz w:val="22"/>
                <w:szCs w:val="22"/>
                <w:lang w:val="pt-BR"/>
              </w:rPr>
              <w:t>3178</w:t>
            </w:r>
          </w:p>
          <w:p w:rsidR="007D1577" w:rsidRPr="007D1577" w:rsidRDefault="007D1577" w:rsidP="007D1577">
            <w:pPr>
              <w:spacing w:line="280" w:lineRule="atLeast"/>
              <w:rPr>
                <w:rFonts w:ascii="Verdana" w:eastAsia="Verdana" w:hAnsi="Verdana" w:cs="Times New Roman"/>
                <w:sz w:val="22"/>
                <w:szCs w:val="22"/>
                <w:lang w:val="it-IT"/>
              </w:rPr>
            </w:pPr>
            <w:r w:rsidRPr="007D1577">
              <w:rPr>
                <w:rFonts w:ascii="Verdana" w:eastAsia="Verdana" w:hAnsi="Verdana" w:cs="Times New Roman"/>
                <w:sz w:val="22"/>
                <w:szCs w:val="22"/>
                <w:lang w:val="it-IT"/>
              </w:rPr>
              <w:t>Telefax:     +49 (0) 2645 131 – 499</w:t>
            </w:r>
          </w:p>
          <w:p w:rsidR="007D1577" w:rsidRPr="007D1577" w:rsidRDefault="007D1577" w:rsidP="007D1577">
            <w:pPr>
              <w:spacing w:line="280" w:lineRule="atLeast"/>
              <w:rPr>
                <w:rFonts w:ascii="Verdana" w:eastAsia="Verdana" w:hAnsi="Verdana" w:cs="Times New Roman"/>
                <w:sz w:val="22"/>
                <w:szCs w:val="22"/>
                <w:lang w:val="it-IT"/>
              </w:rPr>
            </w:pPr>
            <w:r w:rsidRPr="007D1577">
              <w:rPr>
                <w:rFonts w:ascii="Verdana" w:eastAsia="Verdana" w:hAnsi="Verdana" w:cs="Times New Roman"/>
                <w:sz w:val="22"/>
                <w:szCs w:val="22"/>
                <w:lang w:val="it-IT"/>
              </w:rPr>
              <w:t>E-mail:       presse@wirtgen.com</w:t>
            </w:r>
          </w:p>
          <w:p w:rsidR="007D1577" w:rsidRPr="007D1577" w:rsidRDefault="007D1577" w:rsidP="007D1577">
            <w:pPr>
              <w:spacing w:line="280" w:lineRule="atLeast"/>
              <w:rPr>
                <w:rFonts w:ascii="Verdana" w:eastAsia="Verdana" w:hAnsi="Verdana" w:cs="Times New Roman"/>
                <w:sz w:val="22"/>
                <w:szCs w:val="22"/>
                <w:lang w:val="es-ES_tradnl"/>
              </w:rPr>
            </w:pPr>
            <w:r w:rsidRPr="007D1577">
              <w:rPr>
                <w:rFonts w:ascii="Verdana" w:eastAsia="Verdana" w:hAnsi="Verdana" w:cs="Times New Roman"/>
                <w:sz w:val="22"/>
                <w:szCs w:val="22"/>
                <w:lang w:val="es-ES_tradnl"/>
              </w:rPr>
              <w:t>www.wirtgen.com</w:t>
            </w:r>
          </w:p>
        </w:tc>
        <w:tc>
          <w:tcPr>
            <w:tcW w:w="4740" w:type="dxa"/>
            <w:tcBorders>
              <w:left w:val="single" w:sz="48" w:space="0" w:color="FFFFFF" w:themeColor="background1"/>
            </w:tcBorders>
          </w:tcPr>
          <w:p w:rsidR="007D1577" w:rsidRPr="007D1577" w:rsidRDefault="007D1577" w:rsidP="007D1577">
            <w:pPr>
              <w:spacing w:line="280" w:lineRule="atLeast"/>
              <w:rPr>
                <w:rFonts w:ascii="Verdana" w:eastAsia="Verdana" w:hAnsi="Verdana" w:cs="Times New Roman"/>
                <w:sz w:val="22"/>
                <w:szCs w:val="22"/>
                <w:lang w:val="es-ES_tradnl"/>
              </w:rPr>
            </w:pPr>
          </w:p>
        </w:tc>
      </w:tr>
    </w:tbl>
    <w:p w:rsidR="007D1577" w:rsidRDefault="007D1577" w:rsidP="00C03396">
      <w:pPr>
        <w:pStyle w:val="Text"/>
      </w:pPr>
    </w:p>
    <w:sectPr w:rsidR="007D1577"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0C96" w:rsidRDefault="00D60C96" w:rsidP="00E55534">
      <w:r>
        <w:separator/>
      </w:r>
    </w:p>
  </w:endnote>
  <w:endnote w:type="continuationSeparator" w:id="0">
    <w:p w:rsidR="00D60C96" w:rsidRDefault="00D60C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D55D2">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669039FA" wp14:editId="460D0762">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25F858"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41A95480" wp14:editId="181B9110">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0CB62D"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0C96" w:rsidRDefault="00D60C96" w:rsidP="00E55534">
      <w:r>
        <w:separator/>
      </w:r>
    </w:p>
  </w:footnote>
  <w:footnote w:type="continuationSeparator" w:id="0">
    <w:p w:rsidR="00D60C96" w:rsidRDefault="00D60C9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49A08FCC" wp14:editId="2FB95BA7">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74FDE7A3" wp14:editId="4BAC4D7A">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2C252580" wp14:editId="281C73B9">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F34F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7CE11317" wp14:editId="61A6470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B63B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43009491" wp14:editId="08504629">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0AA05150" wp14:editId="435C294D">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00.75pt;height:1500.75pt" o:bullet="t">
        <v:imagedata r:id="rId1" o:title="AZ_04a"/>
      </v:shape>
    </w:pict>
  </w:numPicBullet>
  <w:numPicBullet w:numPicBulletId="1">
    <w:pict>
      <v:shape id="_x0000_i105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433E"/>
    <w:rsid w:val="00001B24"/>
    <w:rsid w:val="00001C00"/>
    <w:rsid w:val="00001FFB"/>
    <w:rsid w:val="00003829"/>
    <w:rsid w:val="000063FA"/>
    <w:rsid w:val="00011A7D"/>
    <w:rsid w:val="0001363F"/>
    <w:rsid w:val="0001616B"/>
    <w:rsid w:val="00020154"/>
    <w:rsid w:val="0002229E"/>
    <w:rsid w:val="0002384F"/>
    <w:rsid w:val="00024249"/>
    <w:rsid w:val="00031BC6"/>
    <w:rsid w:val="000322A9"/>
    <w:rsid w:val="000346C2"/>
    <w:rsid w:val="00036CC6"/>
    <w:rsid w:val="00036DA3"/>
    <w:rsid w:val="0004015E"/>
    <w:rsid w:val="00040CE3"/>
    <w:rsid w:val="00041FE2"/>
    <w:rsid w:val="00042106"/>
    <w:rsid w:val="00043814"/>
    <w:rsid w:val="0004597A"/>
    <w:rsid w:val="00046EAF"/>
    <w:rsid w:val="00047CC5"/>
    <w:rsid w:val="0005285B"/>
    <w:rsid w:val="00053976"/>
    <w:rsid w:val="00053ACA"/>
    <w:rsid w:val="00060D5D"/>
    <w:rsid w:val="00066D09"/>
    <w:rsid w:val="00066E23"/>
    <w:rsid w:val="000701CF"/>
    <w:rsid w:val="00073A4A"/>
    <w:rsid w:val="000774F7"/>
    <w:rsid w:val="00077AE1"/>
    <w:rsid w:val="00084615"/>
    <w:rsid w:val="000906A2"/>
    <w:rsid w:val="00090B9E"/>
    <w:rsid w:val="000939F6"/>
    <w:rsid w:val="000957D2"/>
    <w:rsid w:val="0009665C"/>
    <w:rsid w:val="0009767F"/>
    <w:rsid w:val="000A6F82"/>
    <w:rsid w:val="000B5304"/>
    <w:rsid w:val="000C2D16"/>
    <w:rsid w:val="000C6C99"/>
    <w:rsid w:val="000D2E18"/>
    <w:rsid w:val="000D3EC7"/>
    <w:rsid w:val="000D4774"/>
    <w:rsid w:val="000D5D0C"/>
    <w:rsid w:val="000D6A3D"/>
    <w:rsid w:val="000E2697"/>
    <w:rsid w:val="000E649D"/>
    <w:rsid w:val="000E78EE"/>
    <w:rsid w:val="000F0170"/>
    <w:rsid w:val="000F1154"/>
    <w:rsid w:val="000F3579"/>
    <w:rsid w:val="000F6515"/>
    <w:rsid w:val="0010075A"/>
    <w:rsid w:val="00101904"/>
    <w:rsid w:val="00103100"/>
    <w:rsid w:val="00103205"/>
    <w:rsid w:val="001043D2"/>
    <w:rsid w:val="00104F6B"/>
    <w:rsid w:val="0010579A"/>
    <w:rsid w:val="00113D09"/>
    <w:rsid w:val="00113E49"/>
    <w:rsid w:val="0011410F"/>
    <w:rsid w:val="0012026F"/>
    <w:rsid w:val="001216FD"/>
    <w:rsid w:val="00130765"/>
    <w:rsid w:val="00132055"/>
    <w:rsid w:val="00133483"/>
    <w:rsid w:val="001343E7"/>
    <w:rsid w:val="00136B93"/>
    <w:rsid w:val="00140AF1"/>
    <w:rsid w:val="00145774"/>
    <w:rsid w:val="0014683F"/>
    <w:rsid w:val="00157B52"/>
    <w:rsid w:val="00163A2B"/>
    <w:rsid w:val="00163E25"/>
    <w:rsid w:val="0016775B"/>
    <w:rsid w:val="001766A3"/>
    <w:rsid w:val="0017677E"/>
    <w:rsid w:val="001906F0"/>
    <w:rsid w:val="001906F6"/>
    <w:rsid w:val="00191BCB"/>
    <w:rsid w:val="00191C83"/>
    <w:rsid w:val="00196D22"/>
    <w:rsid w:val="00197362"/>
    <w:rsid w:val="001976E2"/>
    <w:rsid w:val="00197DE7"/>
    <w:rsid w:val="001A15A9"/>
    <w:rsid w:val="001A22CC"/>
    <w:rsid w:val="001A2FA1"/>
    <w:rsid w:val="001A46E1"/>
    <w:rsid w:val="001B03EF"/>
    <w:rsid w:val="001B04D2"/>
    <w:rsid w:val="001B09D5"/>
    <w:rsid w:val="001B16BB"/>
    <w:rsid w:val="001B54EC"/>
    <w:rsid w:val="001B7396"/>
    <w:rsid w:val="001C00E2"/>
    <w:rsid w:val="001C0A69"/>
    <w:rsid w:val="001C706F"/>
    <w:rsid w:val="001D420D"/>
    <w:rsid w:val="001E27EE"/>
    <w:rsid w:val="001E67A8"/>
    <w:rsid w:val="001F0D4D"/>
    <w:rsid w:val="001F3A78"/>
    <w:rsid w:val="001F6DBC"/>
    <w:rsid w:val="001F6E28"/>
    <w:rsid w:val="001F71F2"/>
    <w:rsid w:val="001F7C5A"/>
    <w:rsid w:val="00202A67"/>
    <w:rsid w:val="002121E0"/>
    <w:rsid w:val="002128F1"/>
    <w:rsid w:val="00212A4A"/>
    <w:rsid w:val="00217833"/>
    <w:rsid w:val="00224284"/>
    <w:rsid w:val="002265DD"/>
    <w:rsid w:val="0023442F"/>
    <w:rsid w:val="00236A6B"/>
    <w:rsid w:val="002401EA"/>
    <w:rsid w:val="00244981"/>
    <w:rsid w:val="0024719B"/>
    <w:rsid w:val="00253A2E"/>
    <w:rsid w:val="00256011"/>
    <w:rsid w:val="002606DD"/>
    <w:rsid w:val="002655E4"/>
    <w:rsid w:val="00266ACC"/>
    <w:rsid w:val="002671BC"/>
    <w:rsid w:val="00270FDF"/>
    <w:rsid w:val="0027157E"/>
    <w:rsid w:val="00273581"/>
    <w:rsid w:val="00273747"/>
    <w:rsid w:val="00273CC4"/>
    <w:rsid w:val="00275025"/>
    <w:rsid w:val="00275E0A"/>
    <w:rsid w:val="002765E8"/>
    <w:rsid w:val="00277D5A"/>
    <w:rsid w:val="00281BF1"/>
    <w:rsid w:val="002844EF"/>
    <w:rsid w:val="0028644B"/>
    <w:rsid w:val="00292C78"/>
    <w:rsid w:val="002935D1"/>
    <w:rsid w:val="0029634D"/>
    <w:rsid w:val="002A004C"/>
    <w:rsid w:val="002A4451"/>
    <w:rsid w:val="002A5B8A"/>
    <w:rsid w:val="002A5C7B"/>
    <w:rsid w:val="002A65D8"/>
    <w:rsid w:val="002A6679"/>
    <w:rsid w:val="002B1AAD"/>
    <w:rsid w:val="002B26F9"/>
    <w:rsid w:val="002B48A7"/>
    <w:rsid w:val="002C09A1"/>
    <w:rsid w:val="002C544D"/>
    <w:rsid w:val="002C58FF"/>
    <w:rsid w:val="002D31EF"/>
    <w:rsid w:val="002D56C2"/>
    <w:rsid w:val="002E11B7"/>
    <w:rsid w:val="002E15D1"/>
    <w:rsid w:val="002E4695"/>
    <w:rsid w:val="002E47D5"/>
    <w:rsid w:val="002E61D2"/>
    <w:rsid w:val="002E765F"/>
    <w:rsid w:val="002F071E"/>
    <w:rsid w:val="002F108B"/>
    <w:rsid w:val="002F4C13"/>
    <w:rsid w:val="002F5053"/>
    <w:rsid w:val="002F5E72"/>
    <w:rsid w:val="002F6CA2"/>
    <w:rsid w:val="002F6E7E"/>
    <w:rsid w:val="00301A9E"/>
    <w:rsid w:val="00314F5D"/>
    <w:rsid w:val="00323FE4"/>
    <w:rsid w:val="00334C4D"/>
    <w:rsid w:val="00335527"/>
    <w:rsid w:val="00335E6C"/>
    <w:rsid w:val="00336631"/>
    <w:rsid w:val="0034191A"/>
    <w:rsid w:val="00343CC7"/>
    <w:rsid w:val="00344E1E"/>
    <w:rsid w:val="00345984"/>
    <w:rsid w:val="00347CB7"/>
    <w:rsid w:val="00350E98"/>
    <w:rsid w:val="0035140B"/>
    <w:rsid w:val="00351FF5"/>
    <w:rsid w:val="00352706"/>
    <w:rsid w:val="00356BBD"/>
    <w:rsid w:val="00357B4C"/>
    <w:rsid w:val="00370A6E"/>
    <w:rsid w:val="0037163A"/>
    <w:rsid w:val="00372B61"/>
    <w:rsid w:val="003748D1"/>
    <w:rsid w:val="00377074"/>
    <w:rsid w:val="00382F24"/>
    <w:rsid w:val="00383783"/>
    <w:rsid w:val="00384816"/>
    <w:rsid w:val="00384A08"/>
    <w:rsid w:val="003867AF"/>
    <w:rsid w:val="00391DB8"/>
    <w:rsid w:val="00394D23"/>
    <w:rsid w:val="003A0121"/>
    <w:rsid w:val="003A03B8"/>
    <w:rsid w:val="003A2FDB"/>
    <w:rsid w:val="003A688C"/>
    <w:rsid w:val="003A753A"/>
    <w:rsid w:val="003A793D"/>
    <w:rsid w:val="003B095B"/>
    <w:rsid w:val="003B32C1"/>
    <w:rsid w:val="003B7F3B"/>
    <w:rsid w:val="003C6FE6"/>
    <w:rsid w:val="003D1CBC"/>
    <w:rsid w:val="003D406F"/>
    <w:rsid w:val="003D7596"/>
    <w:rsid w:val="003E02EE"/>
    <w:rsid w:val="003E1CB6"/>
    <w:rsid w:val="003E1D8C"/>
    <w:rsid w:val="003E22DB"/>
    <w:rsid w:val="003E2563"/>
    <w:rsid w:val="003E29F4"/>
    <w:rsid w:val="003E3CF6"/>
    <w:rsid w:val="003E5176"/>
    <w:rsid w:val="003E759F"/>
    <w:rsid w:val="003F0253"/>
    <w:rsid w:val="003F0F4E"/>
    <w:rsid w:val="003F3931"/>
    <w:rsid w:val="003F626A"/>
    <w:rsid w:val="003F725B"/>
    <w:rsid w:val="00401C51"/>
    <w:rsid w:val="00401C65"/>
    <w:rsid w:val="00401F8A"/>
    <w:rsid w:val="00402609"/>
    <w:rsid w:val="00403373"/>
    <w:rsid w:val="004057EC"/>
    <w:rsid w:val="00406C81"/>
    <w:rsid w:val="00411176"/>
    <w:rsid w:val="00412545"/>
    <w:rsid w:val="00412C72"/>
    <w:rsid w:val="00413D1E"/>
    <w:rsid w:val="00414EDE"/>
    <w:rsid w:val="00417182"/>
    <w:rsid w:val="00417DA6"/>
    <w:rsid w:val="00426DC6"/>
    <w:rsid w:val="004271E8"/>
    <w:rsid w:val="00427E08"/>
    <w:rsid w:val="00430BB0"/>
    <w:rsid w:val="0043231A"/>
    <w:rsid w:val="00451661"/>
    <w:rsid w:val="00451971"/>
    <w:rsid w:val="0045241D"/>
    <w:rsid w:val="00456725"/>
    <w:rsid w:val="00463AA9"/>
    <w:rsid w:val="00463D7D"/>
    <w:rsid w:val="00470D30"/>
    <w:rsid w:val="00471285"/>
    <w:rsid w:val="004730AA"/>
    <w:rsid w:val="00473A95"/>
    <w:rsid w:val="00474A0A"/>
    <w:rsid w:val="00476370"/>
    <w:rsid w:val="00476401"/>
    <w:rsid w:val="00476F4D"/>
    <w:rsid w:val="00483535"/>
    <w:rsid w:val="004867D4"/>
    <w:rsid w:val="00490E54"/>
    <w:rsid w:val="00494AF1"/>
    <w:rsid w:val="00496330"/>
    <w:rsid w:val="00497238"/>
    <w:rsid w:val="00497C96"/>
    <w:rsid w:val="004A634D"/>
    <w:rsid w:val="004B29E9"/>
    <w:rsid w:val="004B35A0"/>
    <w:rsid w:val="004B50D9"/>
    <w:rsid w:val="004B6247"/>
    <w:rsid w:val="004C0C4E"/>
    <w:rsid w:val="004C19BF"/>
    <w:rsid w:val="004C56D2"/>
    <w:rsid w:val="004C6181"/>
    <w:rsid w:val="004C6230"/>
    <w:rsid w:val="004C65EE"/>
    <w:rsid w:val="004D0A1E"/>
    <w:rsid w:val="004D3DF5"/>
    <w:rsid w:val="004D55D2"/>
    <w:rsid w:val="004D6D7B"/>
    <w:rsid w:val="004D7B62"/>
    <w:rsid w:val="004D7DEA"/>
    <w:rsid w:val="004E03A6"/>
    <w:rsid w:val="004E0D4E"/>
    <w:rsid w:val="004E67F2"/>
    <w:rsid w:val="004F0073"/>
    <w:rsid w:val="004F43F2"/>
    <w:rsid w:val="004F4D53"/>
    <w:rsid w:val="004F590A"/>
    <w:rsid w:val="0050244A"/>
    <w:rsid w:val="005032EB"/>
    <w:rsid w:val="00503924"/>
    <w:rsid w:val="005061C0"/>
    <w:rsid w:val="00506409"/>
    <w:rsid w:val="005107C4"/>
    <w:rsid w:val="005115FF"/>
    <w:rsid w:val="00524FC3"/>
    <w:rsid w:val="0053000A"/>
    <w:rsid w:val="00530E32"/>
    <w:rsid w:val="005331CC"/>
    <w:rsid w:val="00534505"/>
    <w:rsid w:val="00535B17"/>
    <w:rsid w:val="00540730"/>
    <w:rsid w:val="00541431"/>
    <w:rsid w:val="00541FF4"/>
    <w:rsid w:val="00543038"/>
    <w:rsid w:val="0054409B"/>
    <w:rsid w:val="00547E71"/>
    <w:rsid w:val="00556FAB"/>
    <w:rsid w:val="00561798"/>
    <w:rsid w:val="00561F56"/>
    <w:rsid w:val="005631D5"/>
    <w:rsid w:val="00563CA3"/>
    <w:rsid w:val="00565B8E"/>
    <w:rsid w:val="00570F3A"/>
    <w:rsid w:val="005711A3"/>
    <w:rsid w:val="00571427"/>
    <w:rsid w:val="00573B2B"/>
    <w:rsid w:val="005750DE"/>
    <w:rsid w:val="00576EDC"/>
    <w:rsid w:val="00580FF9"/>
    <w:rsid w:val="005821E7"/>
    <w:rsid w:val="00583AAC"/>
    <w:rsid w:val="00585113"/>
    <w:rsid w:val="00586183"/>
    <w:rsid w:val="005943C5"/>
    <w:rsid w:val="00596EAC"/>
    <w:rsid w:val="005A464F"/>
    <w:rsid w:val="005A4F04"/>
    <w:rsid w:val="005A570F"/>
    <w:rsid w:val="005A7B19"/>
    <w:rsid w:val="005B3697"/>
    <w:rsid w:val="005B4A3A"/>
    <w:rsid w:val="005B5793"/>
    <w:rsid w:val="005C12E3"/>
    <w:rsid w:val="005C6227"/>
    <w:rsid w:val="005C78F2"/>
    <w:rsid w:val="005D065A"/>
    <w:rsid w:val="005D234A"/>
    <w:rsid w:val="005D3227"/>
    <w:rsid w:val="005D701A"/>
    <w:rsid w:val="005E3837"/>
    <w:rsid w:val="005F24AA"/>
    <w:rsid w:val="005F372B"/>
    <w:rsid w:val="005F584E"/>
    <w:rsid w:val="00600A12"/>
    <w:rsid w:val="00603323"/>
    <w:rsid w:val="00605DF3"/>
    <w:rsid w:val="0060681A"/>
    <w:rsid w:val="00610825"/>
    <w:rsid w:val="00610955"/>
    <w:rsid w:val="00613936"/>
    <w:rsid w:val="0062218F"/>
    <w:rsid w:val="006261A0"/>
    <w:rsid w:val="00631FF7"/>
    <w:rsid w:val="00632ABB"/>
    <w:rsid w:val="00632B30"/>
    <w:rsid w:val="006330A2"/>
    <w:rsid w:val="00642EB6"/>
    <w:rsid w:val="006455F0"/>
    <w:rsid w:val="00645F1C"/>
    <w:rsid w:val="0064604E"/>
    <w:rsid w:val="00650E3F"/>
    <w:rsid w:val="006578B1"/>
    <w:rsid w:val="00661E51"/>
    <w:rsid w:val="00664580"/>
    <w:rsid w:val="00675857"/>
    <w:rsid w:val="00687ECA"/>
    <w:rsid w:val="00693001"/>
    <w:rsid w:val="0069554F"/>
    <w:rsid w:val="006974EE"/>
    <w:rsid w:val="006A6994"/>
    <w:rsid w:val="006A76EC"/>
    <w:rsid w:val="006B0D29"/>
    <w:rsid w:val="006B0D7C"/>
    <w:rsid w:val="006B1784"/>
    <w:rsid w:val="006B3552"/>
    <w:rsid w:val="006B73C9"/>
    <w:rsid w:val="006C1D8E"/>
    <w:rsid w:val="006C419C"/>
    <w:rsid w:val="006C4BFD"/>
    <w:rsid w:val="006C56F7"/>
    <w:rsid w:val="006C7DD6"/>
    <w:rsid w:val="006D2C98"/>
    <w:rsid w:val="006D609C"/>
    <w:rsid w:val="006D693A"/>
    <w:rsid w:val="006D7EF4"/>
    <w:rsid w:val="006E043A"/>
    <w:rsid w:val="006F1153"/>
    <w:rsid w:val="006F2DD0"/>
    <w:rsid w:val="006F7602"/>
    <w:rsid w:val="00701BCD"/>
    <w:rsid w:val="00703130"/>
    <w:rsid w:val="00703B86"/>
    <w:rsid w:val="00710A37"/>
    <w:rsid w:val="007136D5"/>
    <w:rsid w:val="00713FB3"/>
    <w:rsid w:val="00716D17"/>
    <w:rsid w:val="00720F0D"/>
    <w:rsid w:val="00722A17"/>
    <w:rsid w:val="00722FF6"/>
    <w:rsid w:val="00724855"/>
    <w:rsid w:val="007266E9"/>
    <w:rsid w:val="007313A5"/>
    <w:rsid w:val="00732C28"/>
    <w:rsid w:val="00735533"/>
    <w:rsid w:val="00737217"/>
    <w:rsid w:val="00740113"/>
    <w:rsid w:val="007421DD"/>
    <w:rsid w:val="00743B4A"/>
    <w:rsid w:val="00744AF0"/>
    <w:rsid w:val="00744E2F"/>
    <w:rsid w:val="00745493"/>
    <w:rsid w:val="00746C64"/>
    <w:rsid w:val="00751454"/>
    <w:rsid w:val="00751716"/>
    <w:rsid w:val="00751FCD"/>
    <w:rsid w:val="007525E8"/>
    <w:rsid w:val="00757B83"/>
    <w:rsid w:val="00757EAC"/>
    <w:rsid w:val="0076096B"/>
    <w:rsid w:val="00763F21"/>
    <w:rsid w:val="007658CA"/>
    <w:rsid w:val="00766669"/>
    <w:rsid w:val="00771826"/>
    <w:rsid w:val="0077467B"/>
    <w:rsid w:val="007815DF"/>
    <w:rsid w:val="00782DAF"/>
    <w:rsid w:val="00783488"/>
    <w:rsid w:val="00790DDE"/>
    <w:rsid w:val="00791723"/>
    <w:rsid w:val="00791A69"/>
    <w:rsid w:val="00792425"/>
    <w:rsid w:val="00793371"/>
    <w:rsid w:val="00794830"/>
    <w:rsid w:val="00796B5B"/>
    <w:rsid w:val="00796CFD"/>
    <w:rsid w:val="00797CAA"/>
    <w:rsid w:val="007A08E7"/>
    <w:rsid w:val="007A4566"/>
    <w:rsid w:val="007A4720"/>
    <w:rsid w:val="007A5E4F"/>
    <w:rsid w:val="007B2983"/>
    <w:rsid w:val="007B42CB"/>
    <w:rsid w:val="007B46E4"/>
    <w:rsid w:val="007B4E19"/>
    <w:rsid w:val="007B6B4E"/>
    <w:rsid w:val="007C2658"/>
    <w:rsid w:val="007C277F"/>
    <w:rsid w:val="007C541B"/>
    <w:rsid w:val="007C5443"/>
    <w:rsid w:val="007C7108"/>
    <w:rsid w:val="007D07DA"/>
    <w:rsid w:val="007D139F"/>
    <w:rsid w:val="007D1577"/>
    <w:rsid w:val="007D2AB4"/>
    <w:rsid w:val="007D36E2"/>
    <w:rsid w:val="007E20D0"/>
    <w:rsid w:val="007E4114"/>
    <w:rsid w:val="007E4590"/>
    <w:rsid w:val="007E4796"/>
    <w:rsid w:val="007E543B"/>
    <w:rsid w:val="007E6207"/>
    <w:rsid w:val="007E7035"/>
    <w:rsid w:val="007F1E1A"/>
    <w:rsid w:val="007F301E"/>
    <w:rsid w:val="007F433E"/>
    <w:rsid w:val="007F773C"/>
    <w:rsid w:val="00801803"/>
    <w:rsid w:val="008019D5"/>
    <w:rsid w:val="00801D12"/>
    <w:rsid w:val="008043A1"/>
    <w:rsid w:val="008052CC"/>
    <w:rsid w:val="00805500"/>
    <w:rsid w:val="008077AB"/>
    <w:rsid w:val="008104B7"/>
    <w:rsid w:val="00811624"/>
    <w:rsid w:val="00812FD6"/>
    <w:rsid w:val="008141A5"/>
    <w:rsid w:val="00816F5A"/>
    <w:rsid w:val="00816FE6"/>
    <w:rsid w:val="00820315"/>
    <w:rsid w:val="008208C9"/>
    <w:rsid w:val="008265AD"/>
    <w:rsid w:val="008307C2"/>
    <w:rsid w:val="00831597"/>
    <w:rsid w:val="00834D30"/>
    <w:rsid w:val="00835E6B"/>
    <w:rsid w:val="0083778E"/>
    <w:rsid w:val="00843B45"/>
    <w:rsid w:val="008451C6"/>
    <w:rsid w:val="00846154"/>
    <w:rsid w:val="00847049"/>
    <w:rsid w:val="0084776D"/>
    <w:rsid w:val="008503CE"/>
    <w:rsid w:val="00851737"/>
    <w:rsid w:val="008517CC"/>
    <w:rsid w:val="00853D42"/>
    <w:rsid w:val="0085502B"/>
    <w:rsid w:val="0085515E"/>
    <w:rsid w:val="008563D7"/>
    <w:rsid w:val="00862767"/>
    <w:rsid w:val="00863129"/>
    <w:rsid w:val="008669E4"/>
    <w:rsid w:val="008679A2"/>
    <w:rsid w:val="00870A62"/>
    <w:rsid w:val="00871507"/>
    <w:rsid w:val="0087243B"/>
    <w:rsid w:val="00875705"/>
    <w:rsid w:val="00877C55"/>
    <w:rsid w:val="00881C53"/>
    <w:rsid w:val="0088225A"/>
    <w:rsid w:val="00882826"/>
    <w:rsid w:val="008853A5"/>
    <w:rsid w:val="00887CC5"/>
    <w:rsid w:val="00891FC3"/>
    <w:rsid w:val="00893DFF"/>
    <w:rsid w:val="00896E40"/>
    <w:rsid w:val="00897221"/>
    <w:rsid w:val="00897543"/>
    <w:rsid w:val="008A038B"/>
    <w:rsid w:val="008A205F"/>
    <w:rsid w:val="008A33B5"/>
    <w:rsid w:val="008A35F1"/>
    <w:rsid w:val="008A5783"/>
    <w:rsid w:val="008B218B"/>
    <w:rsid w:val="008B2767"/>
    <w:rsid w:val="008B6E1A"/>
    <w:rsid w:val="008C0BAC"/>
    <w:rsid w:val="008C184B"/>
    <w:rsid w:val="008C21D7"/>
    <w:rsid w:val="008C2DB2"/>
    <w:rsid w:val="008D064A"/>
    <w:rsid w:val="008D2750"/>
    <w:rsid w:val="008D3184"/>
    <w:rsid w:val="008D442E"/>
    <w:rsid w:val="008D4AE7"/>
    <w:rsid w:val="008D5596"/>
    <w:rsid w:val="008D672F"/>
    <w:rsid w:val="008D6E1F"/>
    <w:rsid w:val="008D770E"/>
    <w:rsid w:val="008E02BB"/>
    <w:rsid w:val="008E0C4B"/>
    <w:rsid w:val="008E54B6"/>
    <w:rsid w:val="008E54CF"/>
    <w:rsid w:val="008F5D4B"/>
    <w:rsid w:val="008F6B5B"/>
    <w:rsid w:val="0090337E"/>
    <w:rsid w:val="009054AF"/>
    <w:rsid w:val="009057FC"/>
    <w:rsid w:val="00905F81"/>
    <w:rsid w:val="009062AD"/>
    <w:rsid w:val="00912436"/>
    <w:rsid w:val="00912EC2"/>
    <w:rsid w:val="00914E23"/>
    <w:rsid w:val="009219E3"/>
    <w:rsid w:val="00924300"/>
    <w:rsid w:val="0092626C"/>
    <w:rsid w:val="009263CD"/>
    <w:rsid w:val="009263E6"/>
    <w:rsid w:val="00930A87"/>
    <w:rsid w:val="00930A92"/>
    <w:rsid w:val="00932E2E"/>
    <w:rsid w:val="00933649"/>
    <w:rsid w:val="0093375D"/>
    <w:rsid w:val="009366E9"/>
    <w:rsid w:val="00936AAC"/>
    <w:rsid w:val="00936BC0"/>
    <w:rsid w:val="009376FF"/>
    <w:rsid w:val="009405C9"/>
    <w:rsid w:val="0094162E"/>
    <w:rsid w:val="0094289D"/>
    <w:rsid w:val="00943AC5"/>
    <w:rsid w:val="00945441"/>
    <w:rsid w:val="009524AE"/>
    <w:rsid w:val="00952D0E"/>
    <w:rsid w:val="0095390B"/>
    <w:rsid w:val="0095459C"/>
    <w:rsid w:val="0096302B"/>
    <w:rsid w:val="00963997"/>
    <w:rsid w:val="00965066"/>
    <w:rsid w:val="00970F82"/>
    <w:rsid w:val="00973F44"/>
    <w:rsid w:val="00974E00"/>
    <w:rsid w:val="00975567"/>
    <w:rsid w:val="00977ED3"/>
    <w:rsid w:val="0098166A"/>
    <w:rsid w:val="00982B9D"/>
    <w:rsid w:val="009936B7"/>
    <w:rsid w:val="0099755A"/>
    <w:rsid w:val="009975CE"/>
    <w:rsid w:val="009A1DF2"/>
    <w:rsid w:val="009A356F"/>
    <w:rsid w:val="009A40D8"/>
    <w:rsid w:val="009A7E90"/>
    <w:rsid w:val="009B0807"/>
    <w:rsid w:val="009B1F6D"/>
    <w:rsid w:val="009B36E6"/>
    <w:rsid w:val="009C2378"/>
    <w:rsid w:val="009C4851"/>
    <w:rsid w:val="009C510D"/>
    <w:rsid w:val="009D016F"/>
    <w:rsid w:val="009D10AF"/>
    <w:rsid w:val="009D448D"/>
    <w:rsid w:val="009E0103"/>
    <w:rsid w:val="009E2242"/>
    <w:rsid w:val="009E251D"/>
    <w:rsid w:val="009E459E"/>
    <w:rsid w:val="009E47DD"/>
    <w:rsid w:val="009E4A9B"/>
    <w:rsid w:val="009E6B71"/>
    <w:rsid w:val="009F0EAB"/>
    <w:rsid w:val="009F16C0"/>
    <w:rsid w:val="009F2F68"/>
    <w:rsid w:val="009F3E6D"/>
    <w:rsid w:val="009F6A3C"/>
    <w:rsid w:val="009F70CC"/>
    <w:rsid w:val="00A03B6C"/>
    <w:rsid w:val="00A05827"/>
    <w:rsid w:val="00A109BC"/>
    <w:rsid w:val="00A13D2B"/>
    <w:rsid w:val="00A169F9"/>
    <w:rsid w:val="00A17018"/>
    <w:rsid w:val="00A171F4"/>
    <w:rsid w:val="00A178DF"/>
    <w:rsid w:val="00A24CCF"/>
    <w:rsid w:val="00A24EFC"/>
    <w:rsid w:val="00A30825"/>
    <w:rsid w:val="00A3104F"/>
    <w:rsid w:val="00A363CC"/>
    <w:rsid w:val="00A4629E"/>
    <w:rsid w:val="00A4787D"/>
    <w:rsid w:val="00A4790D"/>
    <w:rsid w:val="00A50976"/>
    <w:rsid w:val="00A51D2A"/>
    <w:rsid w:val="00A521C4"/>
    <w:rsid w:val="00A521DD"/>
    <w:rsid w:val="00A52B36"/>
    <w:rsid w:val="00A547C0"/>
    <w:rsid w:val="00A54EA4"/>
    <w:rsid w:val="00A55946"/>
    <w:rsid w:val="00A62B47"/>
    <w:rsid w:val="00A759BA"/>
    <w:rsid w:val="00A80677"/>
    <w:rsid w:val="00A87FDA"/>
    <w:rsid w:val="00A926D2"/>
    <w:rsid w:val="00A9271B"/>
    <w:rsid w:val="00A96F42"/>
    <w:rsid w:val="00A974E0"/>
    <w:rsid w:val="00A97796"/>
    <w:rsid w:val="00A977CE"/>
    <w:rsid w:val="00AA0E20"/>
    <w:rsid w:val="00AA10B5"/>
    <w:rsid w:val="00AA1ADC"/>
    <w:rsid w:val="00AA3AEB"/>
    <w:rsid w:val="00AB0819"/>
    <w:rsid w:val="00AB5F39"/>
    <w:rsid w:val="00AC0A12"/>
    <w:rsid w:val="00AC428E"/>
    <w:rsid w:val="00AC66CC"/>
    <w:rsid w:val="00AC7699"/>
    <w:rsid w:val="00AD131F"/>
    <w:rsid w:val="00AD5B28"/>
    <w:rsid w:val="00AE1E1E"/>
    <w:rsid w:val="00AE6716"/>
    <w:rsid w:val="00AE7AE2"/>
    <w:rsid w:val="00AF061E"/>
    <w:rsid w:val="00AF0CFE"/>
    <w:rsid w:val="00AF3B3A"/>
    <w:rsid w:val="00AF44F6"/>
    <w:rsid w:val="00AF6569"/>
    <w:rsid w:val="00B00B0D"/>
    <w:rsid w:val="00B05853"/>
    <w:rsid w:val="00B06265"/>
    <w:rsid w:val="00B07F65"/>
    <w:rsid w:val="00B1180C"/>
    <w:rsid w:val="00B12119"/>
    <w:rsid w:val="00B1361C"/>
    <w:rsid w:val="00B146D4"/>
    <w:rsid w:val="00B15C57"/>
    <w:rsid w:val="00B16F99"/>
    <w:rsid w:val="00B175E3"/>
    <w:rsid w:val="00B21EA2"/>
    <w:rsid w:val="00B26CCB"/>
    <w:rsid w:val="00B308A8"/>
    <w:rsid w:val="00B30906"/>
    <w:rsid w:val="00B32BEC"/>
    <w:rsid w:val="00B34267"/>
    <w:rsid w:val="00B34D25"/>
    <w:rsid w:val="00B362E1"/>
    <w:rsid w:val="00B40AD7"/>
    <w:rsid w:val="00B416FF"/>
    <w:rsid w:val="00B41B77"/>
    <w:rsid w:val="00B43B1B"/>
    <w:rsid w:val="00B46324"/>
    <w:rsid w:val="00B47187"/>
    <w:rsid w:val="00B475F1"/>
    <w:rsid w:val="00B5695F"/>
    <w:rsid w:val="00B6142F"/>
    <w:rsid w:val="00B62AAB"/>
    <w:rsid w:val="00B6577C"/>
    <w:rsid w:val="00B6714D"/>
    <w:rsid w:val="00B73C46"/>
    <w:rsid w:val="00B74AD4"/>
    <w:rsid w:val="00B77CC0"/>
    <w:rsid w:val="00B868BA"/>
    <w:rsid w:val="00B90F78"/>
    <w:rsid w:val="00B91768"/>
    <w:rsid w:val="00B927B5"/>
    <w:rsid w:val="00B95535"/>
    <w:rsid w:val="00B974BB"/>
    <w:rsid w:val="00BA47D2"/>
    <w:rsid w:val="00BA4F93"/>
    <w:rsid w:val="00BA76A7"/>
    <w:rsid w:val="00BB2E8D"/>
    <w:rsid w:val="00BB3E24"/>
    <w:rsid w:val="00BB6974"/>
    <w:rsid w:val="00BB77DA"/>
    <w:rsid w:val="00BC0D31"/>
    <w:rsid w:val="00BC39B3"/>
    <w:rsid w:val="00BC499A"/>
    <w:rsid w:val="00BD0E0F"/>
    <w:rsid w:val="00BD1058"/>
    <w:rsid w:val="00BD112B"/>
    <w:rsid w:val="00BD5065"/>
    <w:rsid w:val="00BD7996"/>
    <w:rsid w:val="00BE0D89"/>
    <w:rsid w:val="00BE0FD0"/>
    <w:rsid w:val="00BE367F"/>
    <w:rsid w:val="00BE4EB3"/>
    <w:rsid w:val="00BE6A65"/>
    <w:rsid w:val="00BE6D7F"/>
    <w:rsid w:val="00BE6F0D"/>
    <w:rsid w:val="00BF56B2"/>
    <w:rsid w:val="00BF59F7"/>
    <w:rsid w:val="00BF60FE"/>
    <w:rsid w:val="00BF6171"/>
    <w:rsid w:val="00C00980"/>
    <w:rsid w:val="00C03396"/>
    <w:rsid w:val="00C06B47"/>
    <w:rsid w:val="00C07C7A"/>
    <w:rsid w:val="00C10525"/>
    <w:rsid w:val="00C11A3D"/>
    <w:rsid w:val="00C122F0"/>
    <w:rsid w:val="00C135B6"/>
    <w:rsid w:val="00C1451A"/>
    <w:rsid w:val="00C15509"/>
    <w:rsid w:val="00C15CC5"/>
    <w:rsid w:val="00C213BB"/>
    <w:rsid w:val="00C255CB"/>
    <w:rsid w:val="00C25D6F"/>
    <w:rsid w:val="00C25F24"/>
    <w:rsid w:val="00C26897"/>
    <w:rsid w:val="00C30460"/>
    <w:rsid w:val="00C41947"/>
    <w:rsid w:val="00C44662"/>
    <w:rsid w:val="00C44F50"/>
    <w:rsid w:val="00C457C3"/>
    <w:rsid w:val="00C45E4D"/>
    <w:rsid w:val="00C45F88"/>
    <w:rsid w:val="00C46427"/>
    <w:rsid w:val="00C502C7"/>
    <w:rsid w:val="00C5187C"/>
    <w:rsid w:val="00C52D80"/>
    <w:rsid w:val="00C55C06"/>
    <w:rsid w:val="00C55E0A"/>
    <w:rsid w:val="00C55EA8"/>
    <w:rsid w:val="00C56A9B"/>
    <w:rsid w:val="00C57418"/>
    <w:rsid w:val="00C601C8"/>
    <w:rsid w:val="00C61020"/>
    <w:rsid w:val="00C614C8"/>
    <w:rsid w:val="00C61533"/>
    <w:rsid w:val="00C644CA"/>
    <w:rsid w:val="00C648E1"/>
    <w:rsid w:val="00C65BA8"/>
    <w:rsid w:val="00C70C2A"/>
    <w:rsid w:val="00C73005"/>
    <w:rsid w:val="00C80A2C"/>
    <w:rsid w:val="00C91F56"/>
    <w:rsid w:val="00C92518"/>
    <w:rsid w:val="00CA0B11"/>
    <w:rsid w:val="00CA1367"/>
    <w:rsid w:val="00CA15F6"/>
    <w:rsid w:val="00CA197B"/>
    <w:rsid w:val="00CA3ABF"/>
    <w:rsid w:val="00CA40B4"/>
    <w:rsid w:val="00CA5D3B"/>
    <w:rsid w:val="00CA72EA"/>
    <w:rsid w:val="00CB0AA8"/>
    <w:rsid w:val="00CB49A0"/>
    <w:rsid w:val="00CB6353"/>
    <w:rsid w:val="00CC2DFD"/>
    <w:rsid w:val="00CC3906"/>
    <w:rsid w:val="00CC75D9"/>
    <w:rsid w:val="00CD0448"/>
    <w:rsid w:val="00CD17C9"/>
    <w:rsid w:val="00CD3DCE"/>
    <w:rsid w:val="00CD632E"/>
    <w:rsid w:val="00CD6724"/>
    <w:rsid w:val="00CE1251"/>
    <w:rsid w:val="00CE58E7"/>
    <w:rsid w:val="00CE77A0"/>
    <w:rsid w:val="00CF0D1E"/>
    <w:rsid w:val="00CF2502"/>
    <w:rsid w:val="00CF28EC"/>
    <w:rsid w:val="00CF28FB"/>
    <w:rsid w:val="00CF2E87"/>
    <w:rsid w:val="00CF36C9"/>
    <w:rsid w:val="00CF4AC3"/>
    <w:rsid w:val="00CF4F48"/>
    <w:rsid w:val="00CF7C44"/>
    <w:rsid w:val="00D00FC4"/>
    <w:rsid w:val="00D0633B"/>
    <w:rsid w:val="00D06FD4"/>
    <w:rsid w:val="00D1209F"/>
    <w:rsid w:val="00D1455F"/>
    <w:rsid w:val="00D1462E"/>
    <w:rsid w:val="00D1484D"/>
    <w:rsid w:val="00D166AC"/>
    <w:rsid w:val="00D22774"/>
    <w:rsid w:val="00D22FB0"/>
    <w:rsid w:val="00D24067"/>
    <w:rsid w:val="00D2488D"/>
    <w:rsid w:val="00D31178"/>
    <w:rsid w:val="00D319F8"/>
    <w:rsid w:val="00D32AAF"/>
    <w:rsid w:val="00D34CB7"/>
    <w:rsid w:val="00D360B5"/>
    <w:rsid w:val="00D43F3D"/>
    <w:rsid w:val="00D44129"/>
    <w:rsid w:val="00D46650"/>
    <w:rsid w:val="00D53B64"/>
    <w:rsid w:val="00D60C96"/>
    <w:rsid w:val="00D67CA1"/>
    <w:rsid w:val="00D70446"/>
    <w:rsid w:val="00D71AC3"/>
    <w:rsid w:val="00D71C48"/>
    <w:rsid w:val="00D71D5F"/>
    <w:rsid w:val="00D777FE"/>
    <w:rsid w:val="00D85130"/>
    <w:rsid w:val="00D85FBD"/>
    <w:rsid w:val="00D8611A"/>
    <w:rsid w:val="00D9634F"/>
    <w:rsid w:val="00DA0E48"/>
    <w:rsid w:val="00DA521D"/>
    <w:rsid w:val="00DA66ED"/>
    <w:rsid w:val="00DA67A5"/>
    <w:rsid w:val="00DA6DAD"/>
    <w:rsid w:val="00DC7A83"/>
    <w:rsid w:val="00DD1F20"/>
    <w:rsid w:val="00DE061D"/>
    <w:rsid w:val="00DE299C"/>
    <w:rsid w:val="00DE4F96"/>
    <w:rsid w:val="00DF4EBC"/>
    <w:rsid w:val="00DF6E83"/>
    <w:rsid w:val="00E036D0"/>
    <w:rsid w:val="00E0417A"/>
    <w:rsid w:val="00E06F23"/>
    <w:rsid w:val="00E116B2"/>
    <w:rsid w:val="00E1170B"/>
    <w:rsid w:val="00E14608"/>
    <w:rsid w:val="00E17FD6"/>
    <w:rsid w:val="00E21E67"/>
    <w:rsid w:val="00E22036"/>
    <w:rsid w:val="00E23645"/>
    <w:rsid w:val="00E25285"/>
    <w:rsid w:val="00E26E1F"/>
    <w:rsid w:val="00E30EBF"/>
    <w:rsid w:val="00E339F2"/>
    <w:rsid w:val="00E34C08"/>
    <w:rsid w:val="00E41742"/>
    <w:rsid w:val="00E46126"/>
    <w:rsid w:val="00E46529"/>
    <w:rsid w:val="00E467E2"/>
    <w:rsid w:val="00E46EE4"/>
    <w:rsid w:val="00E47F34"/>
    <w:rsid w:val="00E52D70"/>
    <w:rsid w:val="00E55534"/>
    <w:rsid w:val="00E559B1"/>
    <w:rsid w:val="00E57987"/>
    <w:rsid w:val="00E60C48"/>
    <w:rsid w:val="00E61751"/>
    <w:rsid w:val="00E73CEC"/>
    <w:rsid w:val="00E7445C"/>
    <w:rsid w:val="00E744DF"/>
    <w:rsid w:val="00E756DA"/>
    <w:rsid w:val="00E83B54"/>
    <w:rsid w:val="00E83DA7"/>
    <w:rsid w:val="00E85284"/>
    <w:rsid w:val="00E87073"/>
    <w:rsid w:val="00E907E4"/>
    <w:rsid w:val="00E914D1"/>
    <w:rsid w:val="00E91D71"/>
    <w:rsid w:val="00E9490C"/>
    <w:rsid w:val="00E95036"/>
    <w:rsid w:val="00EA1754"/>
    <w:rsid w:val="00EA3C2E"/>
    <w:rsid w:val="00EA48B6"/>
    <w:rsid w:val="00EA4BF8"/>
    <w:rsid w:val="00EB0767"/>
    <w:rsid w:val="00EB38F5"/>
    <w:rsid w:val="00EB6701"/>
    <w:rsid w:val="00EB7C62"/>
    <w:rsid w:val="00EC02EB"/>
    <w:rsid w:val="00EC2B96"/>
    <w:rsid w:val="00EC57E7"/>
    <w:rsid w:val="00EC5DFD"/>
    <w:rsid w:val="00ED07FA"/>
    <w:rsid w:val="00ED0C38"/>
    <w:rsid w:val="00ED5E82"/>
    <w:rsid w:val="00ED611D"/>
    <w:rsid w:val="00ED74EB"/>
    <w:rsid w:val="00EE12AB"/>
    <w:rsid w:val="00EE2342"/>
    <w:rsid w:val="00EE2CC1"/>
    <w:rsid w:val="00EE373A"/>
    <w:rsid w:val="00EE4882"/>
    <w:rsid w:val="00EF1FDF"/>
    <w:rsid w:val="00EF28EE"/>
    <w:rsid w:val="00EF3B01"/>
    <w:rsid w:val="00F02AD4"/>
    <w:rsid w:val="00F03E92"/>
    <w:rsid w:val="00F05FF8"/>
    <w:rsid w:val="00F1074F"/>
    <w:rsid w:val="00F12250"/>
    <w:rsid w:val="00F14724"/>
    <w:rsid w:val="00F14C71"/>
    <w:rsid w:val="00F1508B"/>
    <w:rsid w:val="00F20920"/>
    <w:rsid w:val="00F26945"/>
    <w:rsid w:val="00F26D93"/>
    <w:rsid w:val="00F2743C"/>
    <w:rsid w:val="00F3653A"/>
    <w:rsid w:val="00F372E3"/>
    <w:rsid w:val="00F4099C"/>
    <w:rsid w:val="00F40F4D"/>
    <w:rsid w:val="00F45F8A"/>
    <w:rsid w:val="00F51F41"/>
    <w:rsid w:val="00F54861"/>
    <w:rsid w:val="00F54EE2"/>
    <w:rsid w:val="00F56318"/>
    <w:rsid w:val="00F5729D"/>
    <w:rsid w:val="00F61578"/>
    <w:rsid w:val="00F620D6"/>
    <w:rsid w:val="00F632E4"/>
    <w:rsid w:val="00F63CD9"/>
    <w:rsid w:val="00F7028A"/>
    <w:rsid w:val="00F728EE"/>
    <w:rsid w:val="00F7393D"/>
    <w:rsid w:val="00F754E7"/>
    <w:rsid w:val="00F7672E"/>
    <w:rsid w:val="00F7702D"/>
    <w:rsid w:val="00F82525"/>
    <w:rsid w:val="00F85665"/>
    <w:rsid w:val="00F85D3C"/>
    <w:rsid w:val="00F8633E"/>
    <w:rsid w:val="00F86EEC"/>
    <w:rsid w:val="00F919D2"/>
    <w:rsid w:val="00F91FDB"/>
    <w:rsid w:val="00F92BBC"/>
    <w:rsid w:val="00F931EB"/>
    <w:rsid w:val="00F937F7"/>
    <w:rsid w:val="00F93C50"/>
    <w:rsid w:val="00F94E8C"/>
    <w:rsid w:val="00F97FEA"/>
    <w:rsid w:val="00FA07D3"/>
    <w:rsid w:val="00FA173F"/>
    <w:rsid w:val="00FA17CA"/>
    <w:rsid w:val="00FA1DFC"/>
    <w:rsid w:val="00FA455D"/>
    <w:rsid w:val="00FA5927"/>
    <w:rsid w:val="00FB37D6"/>
    <w:rsid w:val="00FB57E0"/>
    <w:rsid w:val="00FB6D9A"/>
    <w:rsid w:val="00FC162B"/>
    <w:rsid w:val="00FC322F"/>
    <w:rsid w:val="00FC368F"/>
    <w:rsid w:val="00FC3DFD"/>
    <w:rsid w:val="00FC5E39"/>
    <w:rsid w:val="00FD0A1F"/>
    <w:rsid w:val="00FD0E74"/>
    <w:rsid w:val="00FD1935"/>
    <w:rsid w:val="00FD2C43"/>
    <w:rsid w:val="00FD3FBE"/>
    <w:rsid w:val="00FD5618"/>
    <w:rsid w:val="00FD6047"/>
    <w:rsid w:val="00FD749A"/>
    <w:rsid w:val="00FE0279"/>
    <w:rsid w:val="00FE58E6"/>
    <w:rsid w:val="00FF1452"/>
    <w:rsid w:val="00FF1C16"/>
    <w:rsid w:val="00FF2E2E"/>
    <w:rsid w:val="00FF3F8D"/>
    <w:rsid w:val="00FF52AE"/>
    <w:rsid w:val="00FF53CF"/>
    <w:rsid w:val="00FF756E"/>
    <w:rsid w:val="00FF7C6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A2E51"/>
  <w15:docId w15:val="{D4FBF3D6-359F-4D12-A038-B8C74CF75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B2EB4-D32D-4CA0-85B4-E35F24C8C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896</Words>
  <Characters>5645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69</cp:revision>
  <cp:lastPrinted>2019-02-14T12:57:00Z</cp:lastPrinted>
  <dcterms:created xsi:type="dcterms:W3CDTF">2019-02-27T15:28:00Z</dcterms:created>
  <dcterms:modified xsi:type="dcterms:W3CDTF">2020-07-16T13:03:00Z</dcterms:modified>
</cp:coreProperties>
</file>